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2796BA4D" w:rsidR="0003327E" w:rsidRPr="0003327E" w:rsidRDefault="00F8575A" w:rsidP="0003327E">
            <w:pPr>
              <w:ind w:left="90"/>
              <w:rPr>
                <w:rFonts w:ascii="Times New Roman" w:hAnsi="Times New Roman" w:cs="Times New Roman"/>
                <w:b/>
                <w:bCs/>
                <w:sz w:val="24"/>
                <w:szCs w:val="24"/>
              </w:rPr>
            </w:pPr>
            <w:r>
              <w:rPr>
                <w:rFonts w:ascii="Times New Roman" w:hAnsi="Times New Roman" w:cs="Times New Roman"/>
                <w:b/>
                <w:bCs/>
                <w:sz w:val="24"/>
                <w:szCs w:val="24"/>
              </w:rPr>
              <w:t xml:space="preserve"> </w:t>
            </w:r>
            <w:r w:rsidR="0003327E" w:rsidRPr="0003327E">
              <w:rPr>
                <w:rFonts w:ascii="Times New Roman" w:hAnsi="Times New Roman" w:cs="Times New Roman"/>
                <w:b/>
                <w:bCs/>
                <w:sz w:val="24"/>
                <w:szCs w:val="24"/>
              </w:rPr>
              <w:t>Policy Name</w:t>
            </w:r>
          </w:p>
        </w:tc>
        <w:tc>
          <w:tcPr>
            <w:tcW w:w="4416" w:type="dxa"/>
          </w:tcPr>
          <w:p w14:paraId="49D07E0E" w14:textId="34AFC7D4" w:rsidR="0003327E" w:rsidRDefault="008A39A4" w:rsidP="00F949C3">
            <w:pPr>
              <w:ind w:left="76" w:right="-104"/>
              <w:rPr>
                <w:rFonts w:ascii="Times New Roman" w:hAnsi="Times New Roman" w:cs="Times New Roman"/>
                <w:sz w:val="24"/>
                <w:szCs w:val="24"/>
              </w:rPr>
            </w:pPr>
            <w:r>
              <w:rPr>
                <w:rFonts w:ascii="Times New Roman" w:hAnsi="Times New Roman" w:cs="Times New Roman"/>
                <w:sz w:val="24"/>
                <w:szCs w:val="24"/>
              </w:rPr>
              <w:t>Publications</w:t>
            </w:r>
            <w:r w:rsidR="00ED0DD5" w:rsidRPr="00ED0DD5">
              <w:rPr>
                <w:rFonts w:ascii="Times New Roman" w:hAnsi="Times New Roman" w:cs="Times New Roman"/>
                <w:sz w:val="24"/>
                <w:szCs w:val="24"/>
              </w:rPr>
              <w:t xml:space="preserve"> </w:t>
            </w:r>
            <w:r w:rsidR="00AA5209" w:rsidRPr="00AA5209">
              <w:rPr>
                <w:rFonts w:ascii="Times New Roman" w:hAnsi="Times New Roman" w:cs="Times New Roman"/>
                <w:sz w:val="24"/>
                <w:szCs w:val="24"/>
              </w:rPr>
              <w:t xml:space="preserve">Incentive </w:t>
            </w:r>
            <w:r w:rsidR="001C2DF3">
              <w:rPr>
                <w:rFonts w:ascii="Times New Roman" w:hAnsi="Times New Roman" w:cs="Times New Roman"/>
                <w:sz w:val="24"/>
                <w:szCs w:val="24"/>
              </w:rPr>
              <w:t>Framework</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1A7F8D5F" w:rsidR="00CB0085" w:rsidRDefault="0003327E" w:rsidP="007D1558">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r>
        <w:rPr>
          <w:rFonts w:ascii="Times New Roman" w:hAnsi="Times New Roman" w:cs="Times New Roman"/>
          <w:sz w:val="24"/>
          <w:szCs w:val="24"/>
        </w:rPr>
        <w:tab/>
      </w:r>
    </w:p>
    <w:p w14:paraId="6E25235E" w14:textId="0FB3FE98" w:rsidR="00AA5209" w:rsidRPr="00AA5209" w:rsidRDefault="00AA5209" w:rsidP="001C2DF3">
      <w:pPr>
        <w:pStyle w:val="Heading2"/>
        <w:numPr>
          <w:ilvl w:val="0"/>
          <w:numId w:val="30"/>
        </w:numPr>
        <w:rPr>
          <w:sz w:val="24"/>
          <w:szCs w:val="24"/>
        </w:rPr>
      </w:pPr>
      <w:r w:rsidRPr="00AA5209">
        <w:rPr>
          <w:rStyle w:val="Strong"/>
          <w:b/>
          <w:bCs/>
          <w:sz w:val="24"/>
          <w:szCs w:val="24"/>
        </w:rPr>
        <w:t>Purpose</w:t>
      </w:r>
    </w:p>
    <w:p w14:paraId="21CAAD82" w14:textId="1B5DC6B9" w:rsidR="00AA5209" w:rsidRPr="00AA5209" w:rsidRDefault="00AA5209" w:rsidP="00886920">
      <w:pPr>
        <w:pStyle w:val="NormalWeb"/>
        <w:jc w:val="both"/>
      </w:pPr>
      <w:r w:rsidRPr="00AA5209">
        <w:t xml:space="preserve">This policy establishes a structured incentive system to recognize, reward, and promote high-quality research output among </w:t>
      </w:r>
      <w:r w:rsidR="00886920">
        <w:t>researchers</w:t>
      </w:r>
      <w:r w:rsidRPr="00AA5209">
        <w:t>. It aims to enhance publication productivity, citation impact, and policy-oriented research contributions at national and international levels.</w:t>
      </w:r>
    </w:p>
    <w:p w14:paraId="7CF12EBE" w14:textId="718819C7" w:rsidR="00AA5209" w:rsidRPr="00AA5209" w:rsidRDefault="00AA5209" w:rsidP="001C2DF3">
      <w:pPr>
        <w:pStyle w:val="Heading2"/>
        <w:numPr>
          <w:ilvl w:val="0"/>
          <w:numId w:val="30"/>
        </w:numPr>
        <w:rPr>
          <w:sz w:val="24"/>
          <w:szCs w:val="24"/>
        </w:rPr>
      </w:pPr>
      <w:r w:rsidRPr="00AA5209">
        <w:rPr>
          <w:rStyle w:val="Strong"/>
          <w:b/>
          <w:bCs/>
          <w:sz w:val="24"/>
          <w:szCs w:val="24"/>
        </w:rPr>
        <w:t>Scope</w:t>
      </w:r>
    </w:p>
    <w:p w14:paraId="1D5DFF93" w14:textId="517BFD2C" w:rsidR="00AA5209" w:rsidRPr="00AA5209" w:rsidRDefault="00077408" w:rsidP="00077408">
      <w:pPr>
        <w:pStyle w:val="NormalWeb"/>
        <w:jc w:val="both"/>
      </w:pPr>
      <w:r w:rsidRPr="00077408">
        <w:t>This policy applies to all research conducted under the auspices or affiliation of Islam Group and Grand Asian University, regardless of discipline, funding source, or location. It applies to faculty members, researchers, postgraduate and undergraduate students, visiting scholars, research associates, consultants, administrative staff involved in research administration, and external collaborators undertaking research on behalf of the University.</w:t>
      </w:r>
      <w:r>
        <w:t xml:space="preserve"> </w:t>
      </w:r>
    </w:p>
    <w:p w14:paraId="3A22787A" w14:textId="357B4A86" w:rsidR="00AA5209" w:rsidRPr="00AA5209" w:rsidRDefault="00AA5209" w:rsidP="001D6DB9">
      <w:pPr>
        <w:pStyle w:val="Heading2"/>
        <w:numPr>
          <w:ilvl w:val="0"/>
          <w:numId w:val="30"/>
        </w:numPr>
        <w:rPr>
          <w:sz w:val="24"/>
          <w:szCs w:val="24"/>
        </w:rPr>
      </w:pPr>
      <w:r w:rsidRPr="00AA5209">
        <w:rPr>
          <w:rStyle w:val="Strong"/>
          <w:b/>
          <w:bCs/>
          <w:sz w:val="24"/>
          <w:szCs w:val="24"/>
        </w:rPr>
        <w:t>Policy Objectives</w:t>
      </w:r>
    </w:p>
    <w:p w14:paraId="43A00F13" w14:textId="5E89B00A" w:rsidR="009222DD" w:rsidRDefault="00AA5209" w:rsidP="00CB68FA">
      <w:pPr>
        <w:pStyle w:val="NormalWeb"/>
        <w:spacing w:before="0" w:beforeAutospacing="0" w:after="0" w:afterAutospacing="0"/>
      </w:pPr>
      <w:r w:rsidRPr="00AA5209">
        <w:t>The policy seeks to:</w:t>
      </w:r>
    </w:p>
    <w:p w14:paraId="12DAC348" w14:textId="77777777" w:rsidR="009222DD" w:rsidRDefault="00AA5209" w:rsidP="009222DD">
      <w:pPr>
        <w:pStyle w:val="NormalWeb"/>
        <w:numPr>
          <w:ilvl w:val="0"/>
          <w:numId w:val="34"/>
        </w:numPr>
        <w:spacing w:before="0" w:beforeAutospacing="0" w:after="0" w:afterAutospacing="0"/>
      </w:pPr>
      <w:r w:rsidRPr="00AA5209">
        <w:t>Encourage publication in high-impact journals</w:t>
      </w:r>
    </w:p>
    <w:p w14:paraId="7EDBFDA5" w14:textId="77777777" w:rsidR="009222DD" w:rsidRDefault="00AA5209" w:rsidP="009222DD">
      <w:pPr>
        <w:pStyle w:val="NormalWeb"/>
        <w:numPr>
          <w:ilvl w:val="0"/>
          <w:numId w:val="34"/>
        </w:numPr>
        <w:spacing w:before="0" w:beforeAutospacing="0" w:after="0" w:afterAutospacing="0"/>
      </w:pPr>
      <w:r w:rsidRPr="00AA5209">
        <w:t>Increase citation performance and global research visibility</w:t>
      </w:r>
    </w:p>
    <w:p w14:paraId="3AC153F2" w14:textId="77777777" w:rsidR="009222DD" w:rsidRDefault="00AA5209" w:rsidP="009222DD">
      <w:pPr>
        <w:pStyle w:val="NormalWeb"/>
        <w:numPr>
          <w:ilvl w:val="0"/>
          <w:numId w:val="34"/>
        </w:numPr>
        <w:spacing w:before="0" w:beforeAutospacing="0" w:after="0" w:afterAutospacing="0"/>
      </w:pPr>
      <w:r w:rsidRPr="00AA5209">
        <w:t>Promote policy-relevant research and knowledge transfer</w:t>
      </w:r>
    </w:p>
    <w:p w14:paraId="42774C41" w14:textId="77777777" w:rsidR="009222DD" w:rsidRDefault="00AA5209" w:rsidP="009222DD">
      <w:pPr>
        <w:pStyle w:val="NormalWeb"/>
        <w:numPr>
          <w:ilvl w:val="0"/>
          <w:numId w:val="34"/>
        </w:numPr>
        <w:spacing w:before="0" w:beforeAutospacing="0" w:after="0" w:afterAutospacing="0"/>
      </w:pPr>
      <w:r w:rsidRPr="00AA5209">
        <w:t>Strengthen institutional research ranking and reputation</w:t>
      </w:r>
    </w:p>
    <w:p w14:paraId="05207A0E" w14:textId="03C1F241" w:rsidR="00AA5209" w:rsidRPr="00AA5209" w:rsidRDefault="00AA5209" w:rsidP="009222DD">
      <w:pPr>
        <w:pStyle w:val="NormalWeb"/>
        <w:numPr>
          <w:ilvl w:val="0"/>
          <w:numId w:val="34"/>
        </w:numPr>
        <w:spacing w:before="0" w:beforeAutospacing="0" w:after="0" w:afterAutospacing="0"/>
      </w:pPr>
      <w:r w:rsidRPr="00AA5209">
        <w:t>Foster a culture of scholarly excellence and impact-driven research</w:t>
      </w:r>
    </w:p>
    <w:p w14:paraId="27E95129" w14:textId="269AD162" w:rsidR="00AA5209" w:rsidRPr="00AA5209" w:rsidRDefault="001D6DB9" w:rsidP="001D6DB9">
      <w:pPr>
        <w:pStyle w:val="Heading1"/>
        <w:numPr>
          <w:ilvl w:val="0"/>
          <w:numId w:val="30"/>
        </w:numPr>
        <w:rPr>
          <w:sz w:val="24"/>
          <w:szCs w:val="24"/>
        </w:rPr>
      </w:pPr>
      <w:r w:rsidRPr="00AA5209">
        <w:rPr>
          <w:rStyle w:val="Strong"/>
          <w:b/>
          <w:bCs/>
          <w:sz w:val="24"/>
          <w:szCs w:val="24"/>
        </w:rPr>
        <w:t>Research Publication Incentive (Cash Reward System)</w:t>
      </w:r>
    </w:p>
    <w:p w14:paraId="3CDB504F" w14:textId="0D6CC2CC" w:rsidR="00AA5209" w:rsidRPr="00AA5209" w:rsidRDefault="00AA5209" w:rsidP="001C03D6">
      <w:pPr>
        <w:pStyle w:val="Heading2"/>
        <w:numPr>
          <w:ilvl w:val="1"/>
          <w:numId w:val="30"/>
        </w:numPr>
        <w:rPr>
          <w:sz w:val="24"/>
          <w:szCs w:val="24"/>
        </w:rPr>
      </w:pPr>
      <w:r w:rsidRPr="00AA5209">
        <w:rPr>
          <w:rStyle w:val="Strong"/>
          <w:b/>
          <w:bCs/>
          <w:sz w:val="24"/>
          <w:szCs w:val="24"/>
        </w:rPr>
        <w:t>Eligibility Criteria</w:t>
      </w:r>
    </w:p>
    <w:p w14:paraId="44A4CC4D" w14:textId="15CC7EC6" w:rsidR="00AA5209" w:rsidRDefault="001D6DB9" w:rsidP="009222DD">
      <w:pPr>
        <w:pStyle w:val="NormalWeb"/>
        <w:numPr>
          <w:ilvl w:val="0"/>
          <w:numId w:val="10"/>
        </w:numPr>
        <w:jc w:val="both"/>
      </w:pPr>
      <w:r>
        <w:t>This policy will apply to research articles published by authors Affiliated to Islam Group and Grand Asian University in HEC recognized international and national Journals.</w:t>
      </w:r>
    </w:p>
    <w:p w14:paraId="61281E5C" w14:textId="33ADCD5F" w:rsidR="009C7642" w:rsidRDefault="009C7642" w:rsidP="009222DD">
      <w:pPr>
        <w:pStyle w:val="NormalWeb"/>
        <w:numPr>
          <w:ilvl w:val="0"/>
          <w:numId w:val="10"/>
        </w:numPr>
        <w:jc w:val="both"/>
      </w:pPr>
      <w:r>
        <w:t>Research work published in a journal that is not a full-length research paper</w:t>
      </w:r>
      <w:r w:rsidR="00E476EB">
        <w:t>,</w:t>
      </w:r>
      <w:r>
        <w:t xml:space="preserve"> </w:t>
      </w:r>
      <w:r w:rsidR="00E476EB">
        <w:t>i.e.,</w:t>
      </w:r>
      <w:r>
        <w:t xml:space="preserve"> Letter to Editor, Abstracts, Notes, Short Paper/Study, Correspondence, Discussion &amp; Comments, Contribution, Erratum, and Corrigendum, etc. will not be considered for the cash reward.</w:t>
      </w:r>
    </w:p>
    <w:p w14:paraId="1431B467" w14:textId="668580A3" w:rsidR="009C7642" w:rsidRPr="00AA5209" w:rsidRDefault="00EF3FEF" w:rsidP="009222DD">
      <w:pPr>
        <w:pStyle w:val="NormalWeb"/>
        <w:numPr>
          <w:ilvl w:val="0"/>
          <w:numId w:val="10"/>
        </w:numPr>
        <w:jc w:val="both"/>
      </w:pPr>
      <w:r>
        <w:t>This reward will be given upon the online/print publication of the article.</w:t>
      </w:r>
    </w:p>
    <w:p w14:paraId="380A80BE" w14:textId="77777777" w:rsidR="00A15F22" w:rsidRDefault="00AA5209" w:rsidP="009222DD">
      <w:pPr>
        <w:pStyle w:val="NormalWeb"/>
        <w:numPr>
          <w:ilvl w:val="0"/>
          <w:numId w:val="10"/>
        </w:numPr>
        <w:jc w:val="both"/>
      </w:pPr>
      <w:r w:rsidRPr="00AA5209">
        <w:t>University affiliation must be clearly mentioned</w:t>
      </w:r>
    </w:p>
    <w:p w14:paraId="26D18A0F" w14:textId="77777777" w:rsidR="00CB68FA" w:rsidRDefault="00A15F22" w:rsidP="00CB68FA">
      <w:pPr>
        <w:pStyle w:val="NormalWeb"/>
        <w:numPr>
          <w:ilvl w:val="0"/>
          <w:numId w:val="10"/>
        </w:numPr>
        <w:jc w:val="both"/>
        <w:rPr>
          <w:rStyle w:val="Strong"/>
          <w:b w:val="0"/>
          <w:bCs w:val="0"/>
        </w:rPr>
      </w:pPr>
      <w:r w:rsidRPr="00A15F22">
        <w:rPr>
          <w:rStyle w:val="Strong"/>
          <w:b w:val="0"/>
          <w:bCs w:val="0"/>
        </w:rPr>
        <w:t xml:space="preserve">In cases with multiple authors, the total reward amount will be divided among all authors; however, only </w:t>
      </w:r>
      <w:r w:rsidR="008A265E">
        <w:rPr>
          <w:rStyle w:val="Strong"/>
          <w:b w:val="0"/>
          <w:bCs w:val="0"/>
        </w:rPr>
        <w:t>GAUS</w:t>
      </w:r>
      <w:r w:rsidRPr="00A15F22">
        <w:rPr>
          <w:rStyle w:val="Strong"/>
          <w:b w:val="0"/>
          <w:bCs w:val="0"/>
        </w:rPr>
        <w:t xml:space="preserve"> authors will receive the reward. Non-</w:t>
      </w:r>
      <w:r w:rsidR="008A265E">
        <w:rPr>
          <w:rStyle w:val="Strong"/>
          <w:b w:val="0"/>
          <w:bCs w:val="0"/>
        </w:rPr>
        <w:t>GAUS</w:t>
      </w:r>
      <w:r w:rsidRPr="00A15F22">
        <w:rPr>
          <w:rStyle w:val="Strong"/>
          <w:b w:val="0"/>
          <w:bCs w:val="0"/>
        </w:rPr>
        <w:t xml:space="preserve"> authors will be excluded from receiving any portion of the reward.</w:t>
      </w:r>
    </w:p>
    <w:p w14:paraId="33A70A71" w14:textId="77237878" w:rsidR="002F720E" w:rsidRPr="00CB68FA" w:rsidRDefault="002F720E" w:rsidP="00CB68FA">
      <w:pPr>
        <w:pStyle w:val="NormalWeb"/>
        <w:numPr>
          <w:ilvl w:val="0"/>
          <w:numId w:val="10"/>
        </w:numPr>
        <w:jc w:val="both"/>
        <w:rPr>
          <w:rStyle w:val="Strong"/>
          <w:b w:val="0"/>
          <w:bCs w:val="0"/>
        </w:rPr>
      </w:pPr>
      <w:r w:rsidRPr="00CB68FA">
        <w:rPr>
          <w:rStyle w:val="Strong"/>
          <w:b w:val="0"/>
          <w:bCs w:val="0"/>
        </w:rPr>
        <w:t>For single author publication, a complete reward amount will be given to the author; however</w:t>
      </w:r>
      <w:r w:rsidR="00A15F22" w:rsidRPr="00CB68FA">
        <w:rPr>
          <w:rStyle w:val="Strong"/>
          <w:b w:val="0"/>
          <w:bCs w:val="0"/>
        </w:rPr>
        <w:t xml:space="preserve"> </w:t>
      </w:r>
      <w:r w:rsidRPr="00CB68FA">
        <w:rPr>
          <w:rStyle w:val="Strong"/>
          <w:b w:val="0"/>
          <w:bCs w:val="0"/>
        </w:rPr>
        <w:t>multiple/co-authorship* will be treated as per detail:</w:t>
      </w:r>
    </w:p>
    <w:tbl>
      <w:tblPr>
        <w:tblStyle w:val="TableGrid"/>
        <w:tblW w:w="8275" w:type="dxa"/>
        <w:jc w:val="center"/>
        <w:tblLook w:val="04A0" w:firstRow="1" w:lastRow="0" w:firstColumn="1" w:lastColumn="0" w:noHBand="0" w:noVBand="1"/>
      </w:tblPr>
      <w:tblGrid>
        <w:gridCol w:w="2245"/>
        <w:gridCol w:w="6030"/>
      </w:tblGrid>
      <w:tr w:rsidR="003C4699" w:rsidRPr="002F720E" w14:paraId="405F5FEA" w14:textId="77777777" w:rsidTr="000765DD">
        <w:trPr>
          <w:trHeight w:val="297"/>
          <w:jc w:val="center"/>
        </w:trPr>
        <w:tc>
          <w:tcPr>
            <w:tcW w:w="2245" w:type="dxa"/>
          </w:tcPr>
          <w:p w14:paraId="3866E672" w14:textId="3CC49E22" w:rsidR="003C4699" w:rsidRPr="003C4699" w:rsidRDefault="003C4699" w:rsidP="0081478B">
            <w:pPr>
              <w:pStyle w:val="Heading2"/>
              <w:outlineLvl w:val="1"/>
              <w:rPr>
                <w:rStyle w:val="Strong"/>
                <w:b/>
                <w:bCs/>
                <w:sz w:val="24"/>
                <w:szCs w:val="24"/>
              </w:rPr>
            </w:pPr>
            <w:r w:rsidRPr="003C4699">
              <w:rPr>
                <w:rStyle w:val="Strong"/>
                <w:b/>
                <w:bCs/>
                <w:sz w:val="24"/>
                <w:szCs w:val="24"/>
              </w:rPr>
              <w:lastRenderedPageBreak/>
              <w:t>Number of Authors</w:t>
            </w:r>
          </w:p>
        </w:tc>
        <w:tc>
          <w:tcPr>
            <w:tcW w:w="6030" w:type="dxa"/>
          </w:tcPr>
          <w:p w14:paraId="5EA378D5" w14:textId="50335775" w:rsidR="003C4699" w:rsidRPr="003C4699" w:rsidRDefault="003C4699" w:rsidP="002F720E">
            <w:pPr>
              <w:pStyle w:val="Heading2"/>
              <w:spacing w:before="0" w:beforeAutospacing="0" w:after="0" w:afterAutospacing="0"/>
              <w:outlineLvl w:val="1"/>
              <w:rPr>
                <w:rStyle w:val="Strong"/>
                <w:b/>
                <w:bCs/>
                <w:sz w:val="24"/>
                <w:szCs w:val="24"/>
              </w:rPr>
            </w:pPr>
            <w:r w:rsidRPr="003C4699">
              <w:rPr>
                <w:rStyle w:val="Strong"/>
                <w:b/>
                <w:bCs/>
                <w:sz w:val="24"/>
                <w:szCs w:val="24"/>
              </w:rPr>
              <w:t>Reward Contribution</w:t>
            </w:r>
          </w:p>
        </w:tc>
      </w:tr>
      <w:tr w:rsidR="002F720E" w:rsidRPr="002F720E" w14:paraId="7CD57592" w14:textId="77777777" w:rsidTr="000765DD">
        <w:trPr>
          <w:trHeight w:val="510"/>
          <w:jc w:val="center"/>
        </w:trPr>
        <w:tc>
          <w:tcPr>
            <w:tcW w:w="2245" w:type="dxa"/>
          </w:tcPr>
          <w:p w14:paraId="6C6E41A8" w14:textId="77777777" w:rsidR="002F720E" w:rsidRPr="002F720E" w:rsidRDefault="002F720E" w:rsidP="0081478B">
            <w:pPr>
              <w:pStyle w:val="Heading2"/>
              <w:outlineLvl w:val="1"/>
              <w:rPr>
                <w:rStyle w:val="Strong"/>
                <w:sz w:val="24"/>
                <w:szCs w:val="24"/>
              </w:rPr>
            </w:pPr>
            <w:r w:rsidRPr="002F720E">
              <w:rPr>
                <w:rStyle w:val="Strong"/>
                <w:sz w:val="24"/>
                <w:szCs w:val="24"/>
              </w:rPr>
              <w:t>One co-author</w:t>
            </w:r>
          </w:p>
        </w:tc>
        <w:tc>
          <w:tcPr>
            <w:tcW w:w="6030" w:type="dxa"/>
          </w:tcPr>
          <w:p w14:paraId="01BF8775" w14:textId="77777777" w:rsid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60% for the first author</w:t>
            </w:r>
          </w:p>
          <w:p w14:paraId="5CD9B5C7" w14:textId="2BBC5272" w:rsidR="002F720E" w:rsidRP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40% for the second author</w:t>
            </w:r>
          </w:p>
        </w:tc>
      </w:tr>
      <w:tr w:rsidR="002F720E" w:rsidRPr="002F720E" w14:paraId="50868DA4" w14:textId="77777777" w:rsidTr="000765DD">
        <w:trPr>
          <w:trHeight w:val="781"/>
          <w:jc w:val="center"/>
        </w:trPr>
        <w:tc>
          <w:tcPr>
            <w:tcW w:w="2245" w:type="dxa"/>
          </w:tcPr>
          <w:p w14:paraId="240C5B33" w14:textId="3D6183ED" w:rsidR="002F720E" w:rsidRPr="002F720E" w:rsidRDefault="002F720E" w:rsidP="002F720E">
            <w:pPr>
              <w:pStyle w:val="Heading2"/>
              <w:outlineLvl w:val="1"/>
              <w:rPr>
                <w:rStyle w:val="Strong"/>
                <w:sz w:val="24"/>
                <w:szCs w:val="24"/>
              </w:rPr>
            </w:pPr>
            <w:r w:rsidRPr="002F720E">
              <w:rPr>
                <w:rStyle w:val="Strong"/>
                <w:sz w:val="24"/>
                <w:szCs w:val="24"/>
              </w:rPr>
              <w:t>Two co-authors</w:t>
            </w:r>
          </w:p>
        </w:tc>
        <w:tc>
          <w:tcPr>
            <w:tcW w:w="6030" w:type="dxa"/>
          </w:tcPr>
          <w:p w14:paraId="71C70034" w14:textId="77777777" w:rsid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50% for the first author</w:t>
            </w:r>
          </w:p>
          <w:p w14:paraId="17D7B9BC" w14:textId="6A9F7FE0" w:rsid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30% for the second author</w:t>
            </w:r>
          </w:p>
          <w:p w14:paraId="0913826E" w14:textId="18ED8FC5" w:rsidR="002F720E" w:rsidRP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20% for the third author</w:t>
            </w:r>
          </w:p>
        </w:tc>
      </w:tr>
      <w:tr w:rsidR="002F720E" w:rsidRPr="002F720E" w14:paraId="04623152" w14:textId="77777777" w:rsidTr="000765DD">
        <w:trPr>
          <w:trHeight w:val="1051"/>
          <w:jc w:val="center"/>
        </w:trPr>
        <w:tc>
          <w:tcPr>
            <w:tcW w:w="2245" w:type="dxa"/>
          </w:tcPr>
          <w:p w14:paraId="6B5FBD7E" w14:textId="0FCB016D" w:rsidR="002F720E" w:rsidRPr="002F720E" w:rsidRDefault="002F720E" w:rsidP="002F720E">
            <w:pPr>
              <w:pStyle w:val="Heading2"/>
              <w:outlineLvl w:val="1"/>
              <w:rPr>
                <w:rStyle w:val="Strong"/>
                <w:sz w:val="24"/>
                <w:szCs w:val="24"/>
              </w:rPr>
            </w:pPr>
            <w:r w:rsidRPr="002F720E">
              <w:rPr>
                <w:rStyle w:val="Strong"/>
                <w:sz w:val="24"/>
                <w:szCs w:val="24"/>
              </w:rPr>
              <w:t>Three co-authors</w:t>
            </w:r>
          </w:p>
        </w:tc>
        <w:tc>
          <w:tcPr>
            <w:tcW w:w="6030" w:type="dxa"/>
          </w:tcPr>
          <w:p w14:paraId="2B64A711" w14:textId="77777777" w:rsidR="002F720E" w:rsidRP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40% for the first author</w:t>
            </w:r>
          </w:p>
          <w:p w14:paraId="4F6A0254" w14:textId="77777777" w:rsidR="002F720E" w:rsidRP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30% for the second author</w:t>
            </w:r>
          </w:p>
          <w:p w14:paraId="30E83179" w14:textId="77777777" w:rsidR="002F720E" w:rsidRP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20% for the third author</w:t>
            </w:r>
          </w:p>
          <w:p w14:paraId="52F57B9D" w14:textId="56BECA72" w:rsidR="002F720E" w:rsidRPr="002F720E" w:rsidRDefault="002F720E" w:rsidP="002F720E">
            <w:pPr>
              <w:pStyle w:val="Heading2"/>
              <w:spacing w:before="0" w:beforeAutospacing="0" w:after="0" w:afterAutospacing="0"/>
              <w:outlineLvl w:val="1"/>
              <w:rPr>
                <w:rStyle w:val="Strong"/>
                <w:sz w:val="24"/>
                <w:szCs w:val="24"/>
              </w:rPr>
            </w:pPr>
            <w:r w:rsidRPr="002F720E">
              <w:rPr>
                <w:rStyle w:val="Strong"/>
                <w:sz w:val="24"/>
                <w:szCs w:val="24"/>
              </w:rPr>
              <w:t>10% for the fourth author</w:t>
            </w:r>
          </w:p>
        </w:tc>
      </w:tr>
      <w:tr w:rsidR="002F720E" w:rsidRPr="002F720E" w14:paraId="5487D758" w14:textId="77777777" w:rsidTr="000765DD">
        <w:trPr>
          <w:trHeight w:val="1133"/>
          <w:jc w:val="center"/>
        </w:trPr>
        <w:tc>
          <w:tcPr>
            <w:tcW w:w="2245" w:type="dxa"/>
          </w:tcPr>
          <w:p w14:paraId="33C960CF" w14:textId="4C2B0076" w:rsidR="002F720E" w:rsidRPr="002F720E" w:rsidRDefault="002F720E" w:rsidP="000765DD">
            <w:pPr>
              <w:pStyle w:val="Heading2"/>
              <w:spacing w:after="0" w:afterAutospacing="0"/>
              <w:outlineLvl w:val="1"/>
              <w:rPr>
                <w:rStyle w:val="Strong"/>
                <w:sz w:val="24"/>
                <w:szCs w:val="24"/>
              </w:rPr>
            </w:pPr>
            <w:r w:rsidRPr="002F720E">
              <w:rPr>
                <w:rStyle w:val="Strong"/>
                <w:sz w:val="24"/>
                <w:szCs w:val="24"/>
              </w:rPr>
              <w:t>More than three co-authors</w:t>
            </w:r>
          </w:p>
        </w:tc>
        <w:tc>
          <w:tcPr>
            <w:tcW w:w="6030" w:type="dxa"/>
          </w:tcPr>
          <w:p w14:paraId="2F005722" w14:textId="77777777" w:rsidR="002F720E" w:rsidRPr="002F720E" w:rsidRDefault="002F720E" w:rsidP="000765DD">
            <w:pPr>
              <w:pStyle w:val="Heading2"/>
              <w:spacing w:before="0" w:beforeAutospacing="0" w:after="0" w:afterAutospacing="0"/>
              <w:outlineLvl w:val="1"/>
              <w:rPr>
                <w:rStyle w:val="Strong"/>
                <w:sz w:val="24"/>
                <w:szCs w:val="24"/>
              </w:rPr>
            </w:pPr>
            <w:r w:rsidRPr="002F720E">
              <w:rPr>
                <w:rStyle w:val="Strong"/>
                <w:sz w:val="24"/>
                <w:szCs w:val="24"/>
              </w:rPr>
              <w:t>35% for the first author</w:t>
            </w:r>
          </w:p>
          <w:p w14:paraId="3B1B91FD" w14:textId="77777777" w:rsidR="002F720E" w:rsidRPr="002F720E" w:rsidRDefault="002F720E" w:rsidP="000765DD">
            <w:pPr>
              <w:pStyle w:val="Heading2"/>
              <w:spacing w:before="0" w:beforeAutospacing="0" w:after="0" w:afterAutospacing="0"/>
              <w:outlineLvl w:val="1"/>
              <w:rPr>
                <w:rStyle w:val="Strong"/>
                <w:sz w:val="24"/>
                <w:szCs w:val="24"/>
              </w:rPr>
            </w:pPr>
            <w:r w:rsidRPr="002F720E">
              <w:rPr>
                <w:rStyle w:val="Strong"/>
                <w:sz w:val="24"/>
                <w:szCs w:val="24"/>
              </w:rPr>
              <w:t>25% for the second author</w:t>
            </w:r>
          </w:p>
          <w:p w14:paraId="2BBC5A33" w14:textId="77777777" w:rsidR="002F720E" w:rsidRPr="002F720E" w:rsidRDefault="002F720E" w:rsidP="000765DD">
            <w:pPr>
              <w:pStyle w:val="Heading2"/>
              <w:spacing w:before="0" w:beforeAutospacing="0" w:after="0" w:afterAutospacing="0"/>
              <w:outlineLvl w:val="1"/>
              <w:rPr>
                <w:rStyle w:val="Strong"/>
                <w:sz w:val="24"/>
                <w:szCs w:val="24"/>
              </w:rPr>
            </w:pPr>
            <w:r w:rsidRPr="002F720E">
              <w:rPr>
                <w:rStyle w:val="Strong"/>
                <w:sz w:val="24"/>
                <w:szCs w:val="24"/>
              </w:rPr>
              <w:t>20% for the third author</w:t>
            </w:r>
          </w:p>
          <w:p w14:paraId="4F93C0FD" w14:textId="73DD0E59" w:rsidR="002F720E" w:rsidRPr="002F720E" w:rsidRDefault="002F720E" w:rsidP="000765DD">
            <w:pPr>
              <w:pStyle w:val="Heading2"/>
              <w:spacing w:before="0" w:beforeAutospacing="0" w:after="0" w:afterAutospacing="0"/>
              <w:outlineLvl w:val="1"/>
              <w:rPr>
                <w:rStyle w:val="Strong"/>
                <w:sz w:val="24"/>
                <w:szCs w:val="24"/>
              </w:rPr>
            </w:pPr>
            <w:r w:rsidRPr="002F720E">
              <w:rPr>
                <w:rStyle w:val="Strong"/>
                <w:sz w:val="24"/>
                <w:szCs w:val="24"/>
              </w:rPr>
              <w:t>20% is distributed among the other authors equally</w:t>
            </w:r>
          </w:p>
        </w:tc>
      </w:tr>
      <w:tr w:rsidR="00675C1D" w:rsidRPr="002F720E" w14:paraId="717009E1" w14:textId="77777777" w:rsidTr="000765DD">
        <w:trPr>
          <w:trHeight w:val="980"/>
          <w:jc w:val="center"/>
        </w:trPr>
        <w:tc>
          <w:tcPr>
            <w:tcW w:w="2245" w:type="dxa"/>
          </w:tcPr>
          <w:p w14:paraId="0FF09230" w14:textId="6A203B4F" w:rsidR="00675C1D" w:rsidRPr="002F720E" w:rsidRDefault="00675C1D" w:rsidP="002F720E">
            <w:pPr>
              <w:pStyle w:val="Heading2"/>
              <w:outlineLvl w:val="1"/>
              <w:rPr>
                <w:rStyle w:val="Strong"/>
                <w:sz w:val="24"/>
                <w:szCs w:val="24"/>
              </w:rPr>
            </w:pPr>
            <w:r>
              <w:rPr>
                <w:rStyle w:val="Strong"/>
                <w:sz w:val="24"/>
                <w:szCs w:val="24"/>
              </w:rPr>
              <w:t>C</w:t>
            </w:r>
            <w:r w:rsidRPr="00675C1D">
              <w:rPr>
                <w:rStyle w:val="Strong"/>
                <w:sz w:val="24"/>
                <w:szCs w:val="24"/>
              </w:rPr>
              <w:t>orresponding Author</w:t>
            </w:r>
          </w:p>
        </w:tc>
        <w:tc>
          <w:tcPr>
            <w:tcW w:w="6030" w:type="dxa"/>
          </w:tcPr>
          <w:p w14:paraId="1B24E4F3" w14:textId="38017399" w:rsidR="00675C1D" w:rsidRPr="002F720E" w:rsidRDefault="00675C1D" w:rsidP="00CD313A">
            <w:pPr>
              <w:pStyle w:val="Heading2"/>
              <w:jc w:val="both"/>
              <w:outlineLvl w:val="1"/>
              <w:rPr>
                <w:rStyle w:val="Strong"/>
                <w:sz w:val="24"/>
                <w:szCs w:val="24"/>
              </w:rPr>
            </w:pPr>
            <w:r w:rsidRPr="00675C1D">
              <w:rPr>
                <w:rStyle w:val="Strong"/>
                <w:sz w:val="24"/>
                <w:szCs w:val="24"/>
              </w:rPr>
              <w:t>The corresponding author, if not the first author,</w:t>
            </w:r>
            <w:r>
              <w:rPr>
                <w:rStyle w:val="Strong"/>
              </w:rPr>
              <w:t xml:space="preserve"> </w:t>
            </w:r>
            <w:r w:rsidRPr="00675C1D">
              <w:rPr>
                <w:rStyle w:val="Strong"/>
                <w:sz w:val="24"/>
                <w:szCs w:val="24"/>
              </w:rPr>
              <w:t>will be considered as</w:t>
            </w:r>
            <w:r>
              <w:rPr>
                <w:rStyle w:val="Strong"/>
                <w:sz w:val="24"/>
                <w:szCs w:val="24"/>
              </w:rPr>
              <w:t xml:space="preserve"> the second author</w:t>
            </w:r>
            <w:r w:rsidRPr="00675C1D">
              <w:rPr>
                <w:rStyle w:val="Strong"/>
                <w:sz w:val="24"/>
                <w:szCs w:val="24"/>
              </w:rPr>
              <w:t xml:space="preserve"> </w:t>
            </w:r>
            <w:r>
              <w:rPr>
                <w:rStyle w:val="Strong"/>
                <w:sz w:val="24"/>
                <w:szCs w:val="24"/>
              </w:rPr>
              <w:t>and rest of the authors will be dealt accordingly (This policy will not be applicable in case of more than one corresponding author</w:t>
            </w:r>
          </w:p>
        </w:tc>
      </w:tr>
    </w:tbl>
    <w:p w14:paraId="6006BF09" w14:textId="25BC48E6" w:rsidR="003B1CAD" w:rsidRDefault="001C03D6" w:rsidP="00940A96">
      <w:pPr>
        <w:pStyle w:val="Heading2"/>
        <w:numPr>
          <w:ilvl w:val="1"/>
          <w:numId w:val="30"/>
        </w:numPr>
        <w:spacing w:after="0" w:afterAutospacing="0"/>
        <w:rPr>
          <w:rStyle w:val="Strong"/>
          <w:b/>
          <w:bCs/>
          <w:sz w:val="24"/>
          <w:szCs w:val="24"/>
        </w:rPr>
      </w:pPr>
      <w:r w:rsidRPr="001C03D6">
        <w:rPr>
          <w:rStyle w:val="Strong"/>
          <w:b/>
          <w:bCs/>
          <w:sz w:val="24"/>
          <w:szCs w:val="24"/>
        </w:rPr>
        <w:t>Publication Categories and Amount of Cash Rewards</w:t>
      </w:r>
    </w:p>
    <w:p w14:paraId="6BCA0576" w14:textId="54540F26" w:rsidR="003B1CAD" w:rsidRDefault="00EB229E" w:rsidP="00EB229E">
      <w:pPr>
        <w:pStyle w:val="Heading2"/>
        <w:rPr>
          <w:rStyle w:val="Strong"/>
          <w:sz w:val="24"/>
          <w:szCs w:val="24"/>
        </w:rPr>
      </w:pPr>
      <w:r w:rsidRPr="00EB229E">
        <w:rPr>
          <w:rStyle w:val="Strong"/>
          <w:sz w:val="24"/>
          <w:szCs w:val="24"/>
        </w:rPr>
        <w:t>Categories of cash rewards shall be as per HEC's journals and publication policy 2024. The distribution</w:t>
      </w:r>
      <w:r>
        <w:rPr>
          <w:rStyle w:val="Strong"/>
          <w:sz w:val="24"/>
          <w:szCs w:val="24"/>
        </w:rPr>
        <w:t xml:space="preserve"> </w:t>
      </w:r>
      <w:r w:rsidRPr="00EB229E">
        <w:rPr>
          <w:rStyle w:val="Strong"/>
          <w:sz w:val="24"/>
          <w:szCs w:val="24"/>
        </w:rPr>
        <w:t>shall be as follows:</w:t>
      </w:r>
    </w:p>
    <w:tbl>
      <w:tblPr>
        <w:tblStyle w:val="TableGrid"/>
        <w:tblW w:w="0" w:type="auto"/>
        <w:jc w:val="center"/>
        <w:tblLook w:val="04A0" w:firstRow="1" w:lastRow="0" w:firstColumn="1" w:lastColumn="0" w:noHBand="0" w:noVBand="1"/>
      </w:tblPr>
      <w:tblGrid>
        <w:gridCol w:w="5464"/>
        <w:gridCol w:w="2329"/>
      </w:tblGrid>
      <w:tr w:rsidR="00FD6989" w14:paraId="70D2B44E" w14:textId="77777777" w:rsidTr="007F7059">
        <w:trPr>
          <w:trHeight w:val="267"/>
          <w:jc w:val="center"/>
        </w:trPr>
        <w:tc>
          <w:tcPr>
            <w:tcW w:w="5464" w:type="dxa"/>
          </w:tcPr>
          <w:p w14:paraId="3B2432CF" w14:textId="5AFAD5A3" w:rsidR="00FD6989" w:rsidRPr="00C11DDC" w:rsidRDefault="00F268AA" w:rsidP="00EB229E">
            <w:pPr>
              <w:pStyle w:val="Heading2"/>
              <w:outlineLvl w:val="1"/>
              <w:rPr>
                <w:rStyle w:val="Strong"/>
                <w:b/>
                <w:bCs/>
                <w:sz w:val="24"/>
                <w:szCs w:val="24"/>
              </w:rPr>
            </w:pPr>
            <w:r w:rsidRPr="00C11DDC">
              <w:rPr>
                <w:rStyle w:val="Strong"/>
                <w:b/>
                <w:bCs/>
                <w:sz w:val="24"/>
                <w:szCs w:val="24"/>
              </w:rPr>
              <w:t>HEC Journal Category</w:t>
            </w:r>
          </w:p>
        </w:tc>
        <w:tc>
          <w:tcPr>
            <w:tcW w:w="2329" w:type="dxa"/>
          </w:tcPr>
          <w:p w14:paraId="76BDF7A7" w14:textId="29E77D6F" w:rsidR="00FD6989" w:rsidRPr="00C11DDC" w:rsidRDefault="00F268AA" w:rsidP="00EB229E">
            <w:pPr>
              <w:pStyle w:val="Heading2"/>
              <w:outlineLvl w:val="1"/>
              <w:rPr>
                <w:rStyle w:val="Strong"/>
                <w:b/>
                <w:bCs/>
                <w:sz w:val="24"/>
                <w:szCs w:val="24"/>
              </w:rPr>
            </w:pPr>
            <w:r w:rsidRPr="00C11DDC">
              <w:rPr>
                <w:rStyle w:val="Strong"/>
                <w:b/>
                <w:bCs/>
                <w:sz w:val="24"/>
                <w:szCs w:val="24"/>
              </w:rPr>
              <w:t xml:space="preserve">Reward Amount </w:t>
            </w:r>
          </w:p>
        </w:tc>
      </w:tr>
      <w:tr w:rsidR="00FD6989" w14:paraId="78293BE7" w14:textId="77777777" w:rsidTr="007F7059">
        <w:trPr>
          <w:trHeight w:val="267"/>
          <w:jc w:val="center"/>
        </w:trPr>
        <w:tc>
          <w:tcPr>
            <w:tcW w:w="5464" w:type="dxa"/>
          </w:tcPr>
          <w:p w14:paraId="5E5C113D" w14:textId="61126060" w:rsidR="00FD6989" w:rsidRPr="00C11DDC" w:rsidRDefault="000218EA" w:rsidP="00EB229E">
            <w:pPr>
              <w:pStyle w:val="Heading2"/>
              <w:outlineLvl w:val="1"/>
              <w:rPr>
                <w:rStyle w:val="Strong"/>
                <w:b/>
                <w:bCs/>
                <w:sz w:val="24"/>
                <w:szCs w:val="24"/>
              </w:rPr>
            </w:pPr>
            <w:r w:rsidRPr="00C11DDC">
              <w:rPr>
                <w:rStyle w:val="Strong"/>
                <w:b/>
                <w:bCs/>
                <w:sz w:val="24"/>
                <w:szCs w:val="24"/>
              </w:rPr>
              <w:t>W Category (SCIE, SSCI, AHCI)</w:t>
            </w:r>
          </w:p>
        </w:tc>
        <w:tc>
          <w:tcPr>
            <w:tcW w:w="2329" w:type="dxa"/>
          </w:tcPr>
          <w:p w14:paraId="0D0E4993" w14:textId="77777777" w:rsidR="00FD6989" w:rsidRDefault="00FD6989" w:rsidP="00EB229E">
            <w:pPr>
              <w:pStyle w:val="Heading2"/>
              <w:outlineLvl w:val="1"/>
              <w:rPr>
                <w:rStyle w:val="Strong"/>
                <w:sz w:val="24"/>
                <w:szCs w:val="24"/>
              </w:rPr>
            </w:pPr>
          </w:p>
        </w:tc>
      </w:tr>
      <w:tr w:rsidR="00FD6989" w14:paraId="6C8C881E" w14:textId="77777777" w:rsidTr="007F7059">
        <w:trPr>
          <w:trHeight w:val="267"/>
          <w:jc w:val="center"/>
        </w:trPr>
        <w:tc>
          <w:tcPr>
            <w:tcW w:w="5464" w:type="dxa"/>
          </w:tcPr>
          <w:p w14:paraId="60EC1343" w14:textId="18B2F10B" w:rsidR="00FD6989" w:rsidRDefault="00A04F47" w:rsidP="00EB229E">
            <w:pPr>
              <w:pStyle w:val="Heading2"/>
              <w:outlineLvl w:val="1"/>
              <w:rPr>
                <w:rStyle w:val="Strong"/>
                <w:sz w:val="24"/>
                <w:szCs w:val="24"/>
              </w:rPr>
            </w:pPr>
            <w:r>
              <w:rPr>
                <w:rStyle w:val="Strong"/>
                <w:sz w:val="24"/>
                <w:szCs w:val="24"/>
              </w:rPr>
              <w:t xml:space="preserve">Q1 </w:t>
            </w:r>
          </w:p>
        </w:tc>
        <w:tc>
          <w:tcPr>
            <w:tcW w:w="2329" w:type="dxa"/>
          </w:tcPr>
          <w:p w14:paraId="5BABE567" w14:textId="5BDF2C1F" w:rsidR="00FD6989" w:rsidRDefault="00BE72F0"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4F68F2">
              <w:rPr>
                <w:rStyle w:val="Strong"/>
                <w:sz w:val="24"/>
                <w:szCs w:val="24"/>
              </w:rPr>
              <w:t>50</w:t>
            </w:r>
            <w:r>
              <w:rPr>
                <w:rStyle w:val="Strong"/>
                <w:sz w:val="24"/>
                <w:szCs w:val="24"/>
              </w:rPr>
              <w:t>,</w:t>
            </w:r>
            <w:r w:rsidR="00A04F47">
              <w:rPr>
                <w:rStyle w:val="Strong"/>
                <w:sz w:val="24"/>
                <w:szCs w:val="24"/>
              </w:rPr>
              <w:t>000</w:t>
            </w:r>
          </w:p>
        </w:tc>
      </w:tr>
      <w:tr w:rsidR="00FD6989" w14:paraId="72FE0445" w14:textId="77777777" w:rsidTr="007F7059">
        <w:trPr>
          <w:trHeight w:val="267"/>
          <w:jc w:val="center"/>
        </w:trPr>
        <w:tc>
          <w:tcPr>
            <w:tcW w:w="5464" w:type="dxa"/>
          </w:tcPr>
          <w:p w14:paraId="664ECFB9" w14:textId="644FEF94" w:rsidR="00FD6989" w:rsidRDefault="00A04F47" w:rsidP="00EB229E">
            <w:pPr>
              <w:pStyle w:val="Heading2"/>
              <w:outlineLvl w:val="1"/>
              <w:rPr>
                <w:rStyle w:val="Strong"/>
                <w:sz w:val="24"/>
                <w:szCs w:val="24"/>
              </w:rPr>
            </w:pPr>
            <w:r>
              <w:rPr>
                <w:rStyle w:val="Strong"/>
                <w:sz w:val="24"/>
                <w:szCs w:val="24"/>
              </w:rPr>
              <w:t>Q2</w:t>
            </w:r>
          </w:p>
        </w:tc>
        <w:tc>
          <w:tcPr>
            <w:tcW w:w="2329" w:type="dxa"/>
          </w:tcPr>
          <w:p w14:paraId="7883CA8A" w14:textId="4C1E46DA" w:rsidR="00FD6989" w:rsidRDefault="00BE72F0"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AA3889">
              <w:rPr>
                <w:rStyle w:val="Strong"/>
                <w:sz w:val="24"/>
                <w:szCs w:val="24"/>
              </w:rPr>
              <w:t>40</w:t>
            </w:r>
            <w:r>
              <w:rPr>
                <w:rStyle w:val="Strong"/>
                <w:sz w:val="24"/>
                <w:szCs w:val="24"/>
              </w:rPr>
              <w:t>,</w:t>
            </w:r>
            <w:r w:rsidR="00AA3889">
              <w:rPr>
                <w:rStyle w:val="Strong"/>
                <w:sz w:val="24"/>
                <w:szCs w:val="24"/>
              </w:rPr>
              <w:t>000</w:t>
            </w:r>
          </w:p>
        </w:tc>
      </w:tr>
      <w:tr w:rsidR="00FD6989" w14:paraId="5A5A0049" w14:textId="77777777" w:rsidTr="007F7059">
        <w:trPr>
          <w:trHeight w:val="267"/>
          <w:jc w:val="center"/>
        </w:trPr>
        <w:tc>
          <w:tcPr>
            <w:tcW w:w="5464" w:type="dxa"/>
          </w:tcPr>
          <w:p w14:paraId="15F6B9E3" w14:textId="4381826F" w:rsidR="00FD6989" w:rsidRDefault="00A04F47" w:rsidP="00EB229E">
            <w:pPr>
              <w:pStyle w:val="Heading2"/>
              <w:outlineLvl w:val="1"/>
              <w:rPr>
                <w:rStyle w:val="Strong"/>
                <w:sz w:val="24"/>
                <w:szCs w:val="24"/>
              </w:rPr>
            </w:pPr>
            <w:r>
              <w:rPr>
                <w:rStyle w:val="Strong"/>
                <w:sz w:val="24"/>
                <w:szCs w:val="24"/>
              </w:rPr>
              <w:t>Q3</w:t>
            </w:r>
          </w:p>
        </w:tc>
        <w:tc>
          <w:tcPr>
            <w:tcW w:w="2329" w:type="dxa"/>
          </w:tcPr>
          <w:p w14:paraId="354605D1" w14:textId="162416C9" w:rsidR="00FD6989" w:rsidRDefault="00BE72F0"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AA3889">
              <w:rPr>
                <w:rStyle w:val="Strong"/>
                <w:sz w:val="24"/>
                <w:szCs w:val="24"/>
              </w:rPr>
              <w:t>3</w:t>
            </w:r>
            <w:r w:rsidR="00A04F47">
              <w:rPr>
                <w:rStyle w:val="Strong"/>
                <w:sz w:val="24"/>
                <w:szCs w:val="24"/>
              </w:rPr>
              <w:t>0</w:t>
            </w:r>
            <w:r>
              <w:rPr>
                <w:rStyle w:val="Strong"/>
                <w:sz w:val="24"/>
                <w:szCs w:val="24"/>
              </w:rPr>
              <w:t>,</w:t>
            </w:r>
            <w:r w:rsidR="00A04F47">
              <w:rPr>
                <w:rStyle w:val="Strong"/>
                <w:sz w:val="24"/>
                <w:szCs w:val="24"/>
              </w:rPr>
              <w:t>000</w:t>
            </w:r>
          </w:p>
        </w:tc>
      </w:tr>
      <w:tr w:rsidR="00FD6989" w14:paraId="07F704F6" w14:textId="77777777" w:rsidTr="007F7059">
        <w:trPr>
          <w:trHeight w:val="267"/>
          <w:jc w:val="center"/>
        </w:trPr>
        <w:tc>
          <w:tcPr>
            <w:tcW w:w="5464" w:type="dxa"/>
          </w:tcPr>
          <w:p w14:paraId="49C9D6CC" w14:textId="717853D0" w:rsidR="00FD6989" w:rsidRDefault="00A04F47" w:rsidP="00EB229E">
            <w:pPr>
              <w:pStyle w:val="Heading2"/>
              <w:outlineLvl w:val="1"/>
              <w:rPr>
                <w:rStyle w:val="Strong"/>
                <w:sz w:val="24"/>
                <w:szCs w:val="24"/>
              </w:rPr>
            </w:pPr>
            <w:r>
              <w:rPr>
                <w:rStyle w:val="Strong"/>
                <w:sz w:val="24"/>
                <w:szCs w:val="24"/>
              </w:rPr>
              <w:t>Q4</w:t>
            </w:r>
          </w:p>
        </w:tc>
        <w:tc>
          <w:tcPr>
            <w:tcW w:w="2329" w:type="dxa"/>
          </w:tcPr>
          <w:p w14:paraId="5F4227A0" w14:textId="47E5CD5B" w:rsidR="00FD6989" w:rsidRDefault="00BE72F0"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AA3889">
              <w:rPr>
                <w:rStyle w:val="Strong"/>
                <w:sz w:val="24"/>
                <w:szCs w:val="24"/>
              </w:rPr>
              <w:t>20</w:t>
            </w:r>
            <w:r>
              <w:rPr>
                <w:rStyle w:val="Strong"/>
                <w:sz w:val="24"/>
                <w:szCs w:val="24"/>
              </w:rPr>
              <w:t>,</w:t>
            </w:r>
            <w:r w:rsidR="00A04F47">
              <w:rPr>
                <w:rStyle w:val="Strong"/>
                <w:sz w:val="24"/>
                <w:szCs w:val="24"/>
              </w:rPr>
              <w:t>000</w:t>
            </w:r>
          </w:p>
        </w:tc>
      </w:tr>
      <w:tr w:rsidR="00FD6989" w14:paraId="369F3EA6" w14:textId="77777777" w:rsidTr="007F7059">
        <w:trPr>
          <w:trHeight w:val="267"/>
          <w:jc w:val="center"/>
        </w:trPr>
        <w:tc>
          <w:tcPr>
            <w:tcW w:w="5464" w:type="dxa"/>
          </w:tcPr>
          <w:p w14:paraId="2A86110F" w14:textId="1EF9316F" w:rsidR="00FD6989" w:rsidRPr="005D23FD" w:rsidRDefault="00824144" w:rsidP="00EB229E">
            <w:pPr>
              <w:pStyle w:val="Heading2"/>
              <w:outlineLvl w:val="1"/>
              <w:rPr>
                <w:rStyle w:val="Strong"/>
                <w:b/>
                <w:bCs/>
                <w:sz w:val="24"/>
                <w:szCs w:val="24"/>
              </w:rPr>
            </w:pPr>
            <w:r w:rsidRPr="005D23FD">
              <w:rPr>
                <w:rStyle w:val="Strong"/>
                <w:b/>
                <w:bCs/>
                <w:sz w:val="24"/>
                <w:szCs w:val="24"/>
              </w:rPr>
              <w:t>X- Category (ESCI, X category by HEC)</w:t>
            </w:r>
          </w:p>
        </w:tc>
        <w:tc>
          <w:tcPr>
            <w:tcW w:w="2329" w:type="dxa"/>
          </w:tcPr>
          <w:p w14:paraId="74492F0F" w14:textId="623A0788" w:rsidR="00FD6989" w:rsidRDefault="007D01C1" w:rsidP="00EB229E">
            <w:pPr>
              <w:pStyle w:val="Heading2"/>
              <w:outlineLvl w:val="1"/>
              <w:rPr>
                <w:rStyle w:val="Strong"/>
                <w:sz w:val="24"/>
                <w:szCs w:val="24"/>
              </w:rPr>
            </w:pPr>
            <w:r w:rsidRPr="00F912B1">
              <w:rPr>
                <w:rStyle w:val="Strong"/>
                <w:sz w:val="24"/>
                <w:szCs w:val="24"/>
              </w:rPr>
              <w:t>Rs.</w:t>
            </w:r>
            <w:r>
              <w:rPr>
                <w:rStyle w:val="Strong"/>
                <w:sz w:val="24"/>
                <w:szCs w:val="24"/>
              </w:rPr>
              <w:t xml:space="preserve"> 20,</w:t>
            </w:r>
            <w:r w:rsidR="005922DA">
              <w:rPr>
                <w:rStyle w:val="Strong"/>
                <w:sz w:val="24"/>
                <w:szCs w:val="24"/>
              </w:rPr>
              <w:t>000</w:t>
            </w:r>
          </w:p>
        </w:tc>
      </w:tr>
      <w:tr w:rsidR="00FD6989" w14:paraId="62E9AAB9" w14:textId="77777777" w:rsidTr="007F7059">
        <w:trPr>
          <w:trHeight w:val="282"/>
          <w:jc w:val="center"/>
        </w:trPr>
        <w:tc>
          <w:tcPr>
            <w:tcW w:w="5464" w:type="dxa"/>
          </w:tcPr>
          <w:p w14:paraId="163324DF" w14:textId="562EAF05" w:rsidR="00FD6989" w:rsidRPr="005D23FD" w:rsidRDefault="00AC5A9C" w:rsidP="00EB229E">
            <w:pPr>
              <w:pStyle w:val="Heading2"/>
              <w:outlineLvl w:val="1"/>
              <w:rPr>
                <w:rStyle w:val="Strong"/>
                <w:b/>
                <w:bCs/>
                <w:sz w:val="24"/>
                <w:szCs w:val="24"/>
              </w:rPr>
            </w:pPr>
            <w:r w:rsidRPr="005D23FD">
              <w:rPr>
                <w:rStyle w:val="Strong"/>
                <w:b/>
                <w:bCs/>
                <w:sz w:val="24"/>
                <w:szCs w:val="24"/>
              </w:rPr>
              <w:t>Y- Category (Scopus Listed)</w:t>
            </w:r>
          </w:p>
        </w:tc>
        <w:tc>
          <w:tcPr>
            <w:tcW w:w="2329" w:type="dxa"/>
          </w:tcPr>
          <w:p w14:paraId="431A4C30" w14:textId="77777777" w:rsidR="00FD6989" w:rsidRDefault="00FD6989" w:rsidP="00EB229E">
            <w:pPr>
              <w:pStyle w:val="Heading2"/>
              <w:outlineLvl w:val="1"/>
              <w:rPr>
                <w:rStyle w:val="Strong"/>
                <w:sz w:val="24"/>
                <w:szCs w:val="24"/>
              </w:rPr>
            </w:pPr>
          </w:p>
        </w:tc>
      </w:tr>
      <w:tr w:rsidR="00AC5A9C" w14:paraId="667B9D28" w14:textId="77777777" w:rsidTr="007F7059">
        <w:trPr>
          <w:trHeight w:val="267"/>
          <w:jc w:val="center"/>
        </w:trPr>
        <w:tc>
          <w:tcPr>
            <w:tcW w:w="5464" w:type="dxa"/>
          </w:tcPr>
          <w:p w14:paraId="4F4740B0" w14:textId="1F1F4FF4" w:rsidR="00AC5A9C" w:rsidRPr="00AC5A9C" w:rsidRDefault="00AC5A9C" w:rsidP="00EB229E">
            <w:pPr>
              <w:pStyle w:val="Heading2"/>
              <w:outlineLvl w:val="1"/>
              <w:rPr>
                <w:rStyle w:val="Strong"/>
                <w:sz w:val="24"/>
                <w:szCs w:val="24"/>
              </w:rPr>
            </w:pPr>
            <w:r>
              <w:rPr>
                <w:rStyle w:val="Strong"/>
                <w:sz w:val="24"/>
                <w:szCs w:val="24"/>
              </w:rPr>
              <w:t>Q1</w:t>
            </w:r>
          </w:p>
        </w:tc>
        <w:tc>
          <w:tcPr>
            <w:tcW w:w="2329" w:type="dxa"/>
          </w:tcPr>
          <w:p w14:paraId="7B8989E2" w14:textId="673FD860" w:rsidR="00AC5A9C" w:rsidRDefault="007D01C1"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AC5A9C">
              <w:rPr>
                <w:rStyle w:val="Strong"/>
                <w:sz w:val="24"/>
                <w:szCs w:val="24"/>
              </w:rPr>
              <w:t>20</w:t>
            </w:r>
            <w:r>
              <w:rPr>
                <w:rStyle w:val="Strong"/>
                <w:sz w:val="24"/>
                <w:szCs w:val="24"/>
              </w:rPr>
              <w:t>,</w:t>
            </w:r>
            <w:r w:rsidR="00AC5A9C">
              <w:rPr>
                <w:rStyle w:val="Strong"/>
                <w:sz w:val="24"/>
                <w:szCs w:val="24"/>
              </w:rPr>
              <w:t>000</w:t>
            </w:r>
          </w:p>
        </w:tc>
      </w:tr>
      <w:tr w:rsidR="00AC5A9C" w14:paraId="6C08A609" w14:textId="77777777" w:rsidTr="007F7059">
        <w:trPr>
          <w:trHeight w:val="267"/>
          <w:jc w:val="center"/>
        </w:trPr>
        <w:tc>
          <w:tcPr>
            <w:tcW w:w="5464" w:type="dxa"/>
          </w:tcPr>
          <w:p w14:paraId="7D5EE38F" w14:textId="1C7CA5D1" w:rsidR="00AC5A9C" w:rsidRDefault="00AC5A9C" w:rsidP="00EB229E">
            <w:pPr>
              <w:pStyle w:val="Heading2"/>
              <w:outlineLvl w:val="1"/>
              <w:rPr>
                <w:rStyle w:val="Strong"/>
                <w:sz w:val="24"/>
                <w:szCs w:val="24"/>
              </w:rPr>
            </w:pPr>
            <w:r>
              <w:rPr>
                <w:rStyle w:val="Strong"/>
                <w:sz w:val="24"/>
                <w:szCs w:val="24"/>
              </w:rPr>
              <w:t>Q2</w:t>
            </w:r>
          </w:p>
        </w:tc>
        <w:tc>
          <w:tcPr>
            <w:tcW w:w="2329" w:type="dxa"/>
          </w:tcPr>
          <w:p w14:paraId="3C4CDEB5" w14:textId="5ED4D0E1" w:rsidR="00AC5A9C" w:rsidRDefault="007D01C1"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AC5A9C">
              <w:rPr>
                <w:rStyle w:val="Strong"/>
                <w:sz w:val="24"/>
                <w:szCs w:val="24"/>
              </w:rPr>
              <w:t>15</w:t>
            </w:r>
            <w:r>
              <w:rPr>
                <w:rStyle w:val="Strong"/>
                <w:sz w:val="24"/>
                <w:szCs w:val="24"/>
              </w:rPr>
              <w:t>,</w:t>
            </w:r>
            <w:r w:rsidR="00AC5A9C">
              <w:rPr>
                <w:rStyle w:val="Strong"/>
                <w:sz w:val="24"/>
                <w:szCs w:val="24"/>
              </w:rPr>
              <w:t>000</w:t>
            </w:r>
          </w:p>
        </w:tc>
      </w:tr>
      <w:tr w:rsidR="00AC5A9C" w14:paraId="156A20A2" w14:textId="77777777" w:rsidTr="007F7059">
        <w:trPr>
          <w:trHeight w:val="267"/>
          <w:jc w:val="center"/>
        </w:trPr>
        <w:tc>
          <w:tcPr>
            <w:tcW w:w="5464" w:type="dxa"/>
          </w:tcPr>
          <w:p w14:paraId="3990319E" w14:textId="7FD94BB3" w:rsidR="00AC5A9C" w:rsidRDefault="00AC5A9C" w:rsidP="00EB229E">
            <w:pPr>
              <w:pStyle w:val="Heading2"/>
              <w:outlineLvl w:val="1"/>
              <w:rPr>
                <w:rStyle w:val="Strong"/>
                <w:sz w:val="24"/>
                <w:szCs w:val="24"/>
              </w:rPr>
            </w:pPr>
            <w:r>
              <w:rPr>
                <w:rStyle w:val="Strong"/>
                <w:sz w:val="24"/>
                <w:szCs w:val="24"/>
              </w:rPr>
              <w:t>Q3</w:t>
            </w:r>
          </w:p>
        </w:tc>
        <w:tc>
          <w:tcPr>
            <w:tcW w:w="2329" w:type="dxa"/>
          </w:tcPr>
          <w:p w14:paraId="6BCC3DC2" w14:textId="2794186E" w:rsidR="00AC5A9C" w:rsidRDefault="007D01C1"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AC5A9C">
              <w:rPr>
                <w:rStyle w:val="Strong"/>
                <w:sz w:val="24"/>
                <w:szCs w:val="24"/>
              </w:rPr>
              <w:t>10</w:t>
            </w:r>
            <w:r>
              <w:rPr>
                <w:rStyle w:val="Strong"/>
                <w:sz w:val="24"/>
                <w:szCs w:val="24"/>
              </w:rPr>
              <w:t>,</w:t>
            </w:r>
            <w:r w:rsidR="00AC5A9C">
              <w:rPr>
                <w:rStyle w:val="Strong"/>
                <w:sz w:val="24"/>
                <w:szCs w:val="24"/>
              </w:rPr>
              <w:t>000</w:t>
            </w:r>
          </w:p>
        </w:tc>
      </w:tr>
      <w:tr w:rsidR="00AC5A9C" w14:paraId="768E96D2" w14:textId="77777777" w:rsidTr="007F7059">
        <w:trPr>
          <w:trHeight w:val="267"/>
          <w:jc w:val="center"/>
        </w:trPr>
        <w:tc>
          <w:tcPr>
            <w:tcW w:w="5464" w:type="dxa"/>
          </w:tcPr>
          <w:p w14:paraId="488FC517" w14:textId="489225B3" w:rsidR="00AC5A9C" w:rsidRDefault="00AC5A9C" w:rsidP="00EB229E">
            <w:pPr>
              <w:pStyle w:val="Heading2"/>
              <w:outlineLvl w:val="1"/>
              <w:rPr>
                <w:rStyle w:val="Strong"/>
                <w:sz w:val="24"/>
                <w:szCs w:val="24"/>
              </w:rPr>
            </w:pPr>
            <w:r>
              <w:rPr>
                <w:rStyle w:val="Strong"/>
                <w:sz w:val="24"/>
                <w:szCs w:val="24"/>
              </w:rPr>
              <w:t>Q4</w:t>
            </w:r>
          </w:p>
        </w:tc>
        <w:tc>
          <w:tcPr>
            <w:tcW w:w="2329" w:type="dxa"/>
          </w:tcPr>
          <w:p w14:paraId="4E88F0E6" w14:textId="4126B4FE" w:rsidR="00AC5A9C" w:rsidRDefault="007D01C1"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AC5A9C">
              <w:rPr>
                <w:rStyle w:val="Strong"/>
                <w:sz w:val="24"/>
                <w:szCs w:val="24"/>
              </w:rPr>
              <w:t>7</w:t>
            </w:r>
            <w:r>
              <w:rPr>
                <w:rStyle w:val="Strong"/>
                <w:sz w:val="24"/>
                <w:szCs w:val="24"/>
              </w:rPr>
              <w:t>,</w:t>
            </w:r>
            <w:r w:rsidR="00AC5A9C">
              <w:rPr>
                <w:rStyle w:val="Strong"/>
                <w:sz w:val="24"/>
                <w:szCs w:val="24"/>
              </w:rPr>
              <w:t>500</w:t>
            </w:r>
          </w:p>
        </w:tc>
      </w:tr>
      <w:tr w:rsidR="00AC5A9C" w14:paraId="4034AAC0" w14:textId="77777777" w:rsidTr="007F7059">
        <w:trPr>
          <w:trHeight w:val="267"/>
          <w:jc w:val="center"/>
        </w:trPr>
        <w:tc>
          <w:tcPr>
            <w:tcW w:w="5464" w:type="dxa"/>
          </w:tcPr>
          <w:p w14:paraId="0D8D4491" w14:textId="66B59557" w:rsidR="00AC5A9C" w:rsidRDefault="00AC5A9C" w:rsidP="00EB229E">
            <w:pPr>
              <w:pStyle w:val="Heading2"/>
              <w:outlineLvl w:val="1"/>
              <w:rPr>
                <w:rStyle w:val="Strong"/>
                <w:sz w:val="24"/>
                <w:szCs w:val="24"/>
              </w:rPr>
            </w:pPr>
            <w:r>
              <w:rPr>
                <w:rStyle w:val="Strong"/>
                <w:sz w:val="24"/>
                <w:szCs w:val="24"/>
              </w:rPr>
              <w:t>Y-Category (Local</w:t>
            </w:r>
            <w:r w:rsidR="005D23FD">
              <w:rPr>
                <w:rStyle w:val="Strong"/>
                <w:sz w:val="24"/>
                <w:szCs w:val="24"/>
              </w:rPr>
              <w:t>)</w:t>
            </w:r>
          </w:p>
        </w:tc>
        <w:tc>
          <w:tcPr>
            <w:tcW w:w="2329" w:type="dxa"/>
          </w:tcPr>
          <w:p w14:paraId="7F8C30AF" w14:textId="0F37DB5E" w:rsidR="00AC5A9C" w:rsidRDefault="007D01C1" w:rsidP="00EB229E">
            <w:pPr>
              <w:pStyle w:val="Heading2"/>
              <w:outlineLvl w:val="1"/>
              <w:rPr>
                <w:rStyle w:val="Strong"/>
                <w:sz w:val="24"/>
                <w:szCs w:val="24"/>
              </w:rPr>
            </w:pPr>
            <w:r w:rsidRPr="00F912B1">
              <w:rPr>
                <w:rStyle w:val="Strong"/>
                <w:sz w:val="24"/>
                <w:szCs w:val="24"/>
              </w:rPr>
              <w:t>Rs.</w:t>
            </w:r>
            <w:r>
              <w:rPr>
                <w:rStyle w:val="Strong"/>
                <w:sz w:val="24"/>
                <w:szCs w:val="24"/>
              </w:rPr>
              <w:t xml:space="preserve"> </w:t>
            </w:r>
            <w:r w:rsidR="005D23FD">
              <w:rPr>
                <w:rStyle w:val="Strong"/>
                <w:sz w:val="24"/>
                <w:szCs w:val="24"/>
              </w:rPr>
              <w:t>5</w:t>
            </w:r>
            <w:r>
              <w:rPr>
                <w:rStyle w:val="Strong"/>
                <w:sz w:val="24"/>
                <w:szCs w:val="24"/>
              </w:rPr>
              <w:t>,</w:t>
            </w:r>
            <w:r w:rsidR="005D23FD">
              <w:rPr>
                <w:rStyle w:val="Strong"/>
                <w:sz w:val="24"/>
                <w:szCs w:val="24"/>
              </w:rPr>
              <w:t>000</w:t>
            </w:r>
          </w:p>
        </w:tc>
      </w:tr>
    </w:tbl>
    <w:p w14:paraId="399B2070" w14:textId="7975734F" w:rsidR="00BD7E07" w:rsidRPr="00BD7E07" w:rsidRDefault="00BD7E07" w:rsidP="00166459">
      <w:pPr>
        <w:pStyle w:val="Heading2"/>
        <w:numPr>
          <w:ilvl w:val="1"/>
          <w:numId w:val="30"/>
        </w:numPr>
        <w:spacing w:after="0" w:afterAutospacing="0"/>
        <w:ind w:left="810"/>
        <w:rPr>
          <w:rStyle w:val="Strong"/>
          <w:b/>
          <w:bCs/>
          <w:sz w:val="24"/>
          <w:szCs w:val="24"/>
        </w:rPr>
      </w:pPr>
      <w:r w:rsidRPr="00BD7E07">
        <w:rPr>
          <w:rStyle w:val="Strong"/>
          <w:b/>
          <w:bCs/>
          <w:sz w:val="24"/>
          <w:szCs w:val="24"/>
        </w:rPr>
        <w:t>Publication in Nature Index Journals</w:t>
      </w:r>
    </w:p>
    <w:p w14:paraId="5A525401" w14:textId="56D662C1" w:rsidR="00BD7E07" w:rsidRPr="00612A5E" w:rsidRDefault="00BD7E07" w:rsidP="00612A5E">
      <w:pPr>
        <w:pStyle w:val="Heading2"/>
        <w:jc w:val="both"/>
        <w:rPr>
          <w:rStyle w:val="Strong"/>
          <w:sz w:val="24"/>
          <w:szCs w:val="24"/>
        </w:rPr>
      </w:pPr>
      <w:r w:rsidRPr="00612A5E">
        <w:rPr>
          <w:rStyle w:val="Strong"/>
          <w:sz w:val="24"/>
          <w:szCs w:val="24"/>
        </w:rPr>
        <w:t>The Nature Index is a database of author affiliation information collated from research articles published in an</w:t>
      </w:r>
      <w:r w:rsidR="00612A5E">
        <w:rPr>
          <w:rStyle w:val="Strong"/>
          <w:sz w:val="24"/>
          <w:szCs w:val="24"/>
        </w:rPr>
        <w:t xml:space="preserve"> </w:t>
      </w:r>
      <w:r w:rsidRPr="00612A5E">
        <w:rPr>
          <w:rStyle w:val="Strong"/>
          <w:sz w:val="24"/>
          <w:szCs w:val="24"/>
        </w:rPr>
        <w:t xml:space="preserve">independently selected group of high-quality science journals. </w:t>
      </w:r>
    </w:p>
    <w:p w14:paraId="7094EECC" w14:textId="65B4891D" w:rsidR="00612A5E" w:rsidRDefault="00BD7E07" w:rsidP="00003F34">
      <w:pPr>
        <w:pStyle w:val="Heading2"/>
        <w:jc w:val="both"/>
        <w:rPr>
          <w:rStyle w:val="Strong"/>
          <w:b/>
          <w:bCs/>
          <w:sz w:val="24"/>
          <w:szCs w:val="24"/>
        </w:rPr>
      </w:pPr>
      <w:r w:rsidRPr="00612A5E">
        <w:rPr>
          <w:rStyle w:val="Strong"/>
          <w:rFonts w:ascii="Segoe UI Symbol" w:hAnsi="Segoe UI Symbol" w:cs="Segoe UI Symbol"/>
          <w:sz w:val="24"/>
          <w:szCs w:val="24"/>
        </w:rPr>
        <w:t>➤</w:t>
      </w:r>
      <w:r w:rsidRPr="00612A5E">
        <w:rPr>
          <w:rStyle w:val="Strong"/>
          <w:sz w:val="24"/>
          <w:szCs w:val="24"/>
        </w:rPr>
        <w:t xml:space="preserve"> </w:t>
      </w:r>
      <w:r w:rsidR="00612A5E">
        <w:rPr>
          <w:rStyle w:val="Strong"/>
          <w:sz w:val="24"/>
          <w:szCs w:val="24"/>
        </w:rPr>
        <w:t>1</w:t>
      </w:r>
      <w:r w:rsidRPr="00612A5E">
        <w:rPr>
          <w:rStyle w:val="Strong"/>
          <w:sz w:val="24"/>
          <w:szCs w:val="24"/>
        </w:rPr>
        <w:t>5% extra reward will be given for full-length Journal paper publication in Nature Index Journals.</w:t>
      </w:r>
      <w:r w:rsidR="00612A5E">
        <w:rPr>
          <w:rStyle w:val="Strong"/>
          <w:sz w:val="24"/>
          <w:szCs w:val="24"/>
        </w:rPr>
        <w:t xml:space="preserve"> </w:t>
      </w:r>
      <w:r w:rsidR="00612A5E" w:rsidRPr="00BD7E07">
        <w:rPr>
          <w:rStyle w:val="Strong"/>
          <w:b/>
          <w:bCs/>
          <w:sz w:val="24"/>
          <w:szCs w:val="24"/>
        </w:rPr>
        <w:t>(</w:t>
      </w:r>
      <w:hyperlink r:id="rId7" w:anchor="journals" w:history="1">
        <w:r w:rsidR="00F912B1" w:rsidRPr="003D0B10">
          <w:rPr>
            <w:rStyle w:val="Hyperlink"/>
            <w:sz w:val="24"/>
            <w:szCs w:val="24"/>
          </w:rPr>
          <w:t>https://www.natureindex.com/faq#journals</w:t>
        </w:r>
      </w:hyperlink>
      <w:r w:rsidR="00612A5E" w:rsidRPr="00BD7E07">
        <w:rPr>
          <w:rStyle w:val="Strong"/>
          <w:b/>
          <w:bCs/>
          <w:sz w:val="24"/>
          <w:szCs w:val="24"/>
        </w:rPr>
        <w:t>)</w:t>
      </w:r>
    </w:p>
    <w:p w14:paraId="59FD126D" w14:textId="58624094" w:rsidR="00410250" w:rsidRDefault="001A4151" w:rsidP="001A4151">
      <w:pPr>
        <w:pStyle w:val="Heading2"/>
        <w:numPr>
          <w:ilvl w:val="1"/>
          <w:numId w:val="30"/>
        </w:numPr>
        <w:jc w:val="both"/>
        <w:rPr>
          <w:rStyle w:val="Strong"/>
          <w:b/>
          <w:bCs/>
          <w:sz w:val="24"/>
          <w:szCs w:val="24"/>
        </w:rPr>
      </w:pPr>
      <w:r>
        <w:rPr>
          <w:rStyle w:val="Strong"/>
          <w:b/>
          <w:bCs/>
          <w:sz w:val="24"/>
          <w:szCs w:val="24"/>
        </w:rPr>
        <w:lastRenderedPageBreak/>
        <w:t>Publication Fees/APC</w:t>
      </w:r>
    </w:p>
    <w:p w14:paraId="0A96F037" w14:textId="0CBC19FB" w:rsidR="00641175" w:rsidRDefault="003363F4" w:rsidP="003363F4">
      <w:pPr>
        <w:pStyle w:val="Heading2"/>
        <w:spacing w:before="0" w:beforeAutospacing="0" w:after="0" w:afterAutospacing="0"/>
        <w:jc w:val="both"/>
        <w:rPr>
          <w:rStyle w:val="Strong"/>
          <w:sz w:val="24"/>
          <w:szCs w:val="24"/>
        </w:rPr>
      </w:pPr>
      <w:r w:rsidRPr="003363F4">
        <w:rPr>
          <w:rStyle w:val="Strong"/>
          <w:sz w:val="24"/>
          <w:szCs w:val="24"/>
        </w:rPr>
        <w:t>Article Processing Charges (APC), also known as publication fees, are sometimes required</w:t>
      </w:r>
      <w:r>
        <w:rPr>
          <w:rStyle w:val="Strong"/>
          <w:sz w:val="24"/>
          <w:szCs w:val="24"/>
        </w:rPr>
        <w:t xml:space="preserve"> </w:t>
      </w:r>
      <w:r w:rsidRPr="003363F4">
        <w:rPr>
          <w:rStyle w:val="Strong"/>
          <w:sz w:val="24"/>
          <w:szCs w:val="24"/>
        </w:rPr>
        <w:t>from authors to make their work accessible in open access journals. These fees</w:t>
      </w:r>
      <w:r>
        <w:rPr>
          <w:rStyle w:val="Strong"/>
          <w:sz w:val="24"/>
          <w:szCs w:val="24"/>
        </w:rPr>
        <w:t xml:space="preserve"> </w:t>
      </w:r>
      <w:r w:rsidRPr="003363F4">
        <w:rPr>
          <w:rStyle w:val="Strong"/>
          <w:sz w:val="24"/>
          <w:szCs w:val="24"/>
        </w:rPr>
        <w:t>are sometimes necessary to cover journal operating expenses. To foster a strong research</w:t>
      </w:r>
      <w:r>
        <w:rPr>
          <w:rStyle w:val="Strong"/>
          <w:sz w:val="24"/>
          <w:szCs w:val="24"/>
        </w:rPr>
        <w:t xml:space="preserve"> </w:t>
      </w:r>
      <w:r w:rsidRPr="003363F4">
        <w:rPr>
          <w:rStyle w:val="Strong"/>
          <w:sz w:val="24"/>
          <w:szCs w:val="24"/>
        </w:rPr>
        <w:t xml:space="preserve">culture and support knowledge advancement, </w:t>
      </w:r>
      <w:r>
        <w:rPr>
          <w:rStyle w:val="Strong"/>
          <w:sz w:val="24"/>
          <w:szCs w:val="24"/>
        </w:rPr>
        <w:t>GAUS may cover</w:t>
      </w:r>
      <w:r w:rsidRPr="003363F4">
        <w:rPr>
          <w:rStyle w:val="Strong"/>
          <w:sz w:val="24"/>
          <w:szCs w:val="24"/>
        </w:rPr>
        <w:t xml:space="preserve"> APC for</w:t>
      </w:r>
      <w:r>
        <w:rPr>
          <w:rStyle w:val="Strong"/>
          <w:sz w:val="24"/>
          <w:szCs w:val="24"/>
        </w:rPr>
        <w:t xml:space="preserve"> </w:t>
      </w:r>
      <w:r w:rsidRPr="003363F4">
        <w:rPr>
          <w:rStyle w:val="Strong"/>
          <w:sz w:val="24"/>
          <w:szCs w:val="24"/>
        </w:rPr>
        <w:t>articles published exclusively in HEC-recognized journals</w:t>
      </w:r>
      <w:r>
        <w:rPr>
          <w:rStyle w:val="Strong"/>
          <w:sz w:val="24"/>
          <w:szCs w:val="24"/>
        </w:rPr>
        <w:t xml:space="preserve"> under the following conditions</w:t>
      </w:r>
      <w:r w:rsidR="00641175">
        <w:rPr>
          <w:rStyle w:val="Strong"/>
          <w:sz w:val="24"/>
          <w:szCs w:val="24"/>
        </w:rPr>
        <w:t>.</w:t>
      </w:r>
    </w:p>
    <w:p w14:paraId="1A87820A" w14:textId="55999115" w:rsidR="00641175" w:rsidRDefault="00035BD8" w:rsidP="00035BD8">
      <w:pPr>
        <w:pStyle w:val="Heading2"/>
        <w:numPr>
          <w:ilvl w:val="0"/>
          <w:numId w:val="32"/>
        </w:numPr>
        <w:spacing w:after="0"/>
        <w:jc w:val="both"/>
        <w:rPr>
          <w:rStyle w:val="Strong"/>
          <w:sz w:val="24"/>
          <w:szCs w:val="24"/>
        </w:rPr>
      </w:pPr>
      <w:r>
        <w:rPr>
          <w:rStyle w:val="Strong"/>
          <w:sz w:val="24"/>
          <w:szCs w:val="24"/>
        </w:rPr>
        <w:t>T</w:t>
      </w:r>
      <w:r w:rsidRPr="00035BD8">
        <w:rPr>
          <w:rStyle w:val="Strong"/>
          <w:sz w:val="24"/>
          <w:szCs w:val="24"/>
        </w:rPr>
        <w:t xml:space="preserve">his policy will apply only to research articles published by </w:t>
      </w:r>
      <w:r>
        <w:rPr>
          <w:rStyle w:val="Strong"/>
          <w:sz w:val="24"/>
          <w:szCs w:val="24"/>
        </w:rPr>
        <w:t xml:space="preserve">GAUS </w:t>
      </w:r>
      <w:r w:rsidRPr="00035BD8">
        <w:rPr>
          <w:rStyle w:val="Strong"/>
          <w:sz w:val="24"/>
          <w:szCs w:val="24"/>
        </w:rPr>
        <w:t>authors in HEC</w:t>
      </w:r>
      <w:r>
        <w:rPr>
          <w:rStyle w:val="Strong"/>
          <w:sz w:val="24"/>
          <w:szCs w:val="24"/>
        </w:rPr>
        <w:t xml:space="preserve"> </w:t>
      </w:r>
      <w:r w:rsidRPr="00035BD8">
        <w:rPr>
          <w:rStyle w:val="Strong"/>
          <w:sz w:val="24"/>
          <w:szCs w:val="24"/>
        </w:rPr>
        <w:t>Recognized Journals</w:t>
      </w:r>
      <w:r w:rsidR="00571090">
        <w:rPr>
          <w:rStyle w:val="Strong"/>
          <w:sz w:val="24"/>
          <w:szCs w:val="24"/>
        </w:rPr>
        <w:t xml:space="preserve"> X and above category</w:t>
      </w:r>
      <w:r w:rsidRPr="00035BD8">
        <w:rPr>
          <w:rStyle w:val="Strong"/>
          <w:sz w:val="24"/>
          <w:szCs w:val="24"/>
        </w:rPr>
        <w:t>.</w:t>
      </w:r>
    </w:p>
    <w:p w14:paraId="7CA2A381" w14:textId="1543B663" w:rsidR="00891BAB" w:rsidRDefault="00891BAB" w:rsidP="00891BAB">
      <w:pPr>
        <w:pStyle w:val="Heading2"/>
        <w:numPr>
          <w:ilvl w:val="0"/>
          <w:numId w:val="32"/>
        </w:numPr>
        <w:spacing w:after="0"/>
        <w:jc w:val="both"/>
        <w:rPr>
          <w:rStyle w:val="Strong"/>
          <w:sz w:val="24"/>
          <w:szCs w:val="24"/>
        </w:rPr>
      </w:pPr>
      <w:r w:rsidRPr="00891BAB">
        <w:rPr>
          <w:rStyle w:val="Strong"/>
          <w:sz w:val="24"/>
          <w:szCs w:val="24"/>
        </w:rPr>
        <w:t>Authors availing publication fee will not be entitled for research reward for same</w:t>
      </w:r>
      <w:r>
        <w:rPr>
          <w:rStyle w:val="Strong"/>
          <w:sz w:val="24"/>
          <w:szCs w:val="24"/>
        </w:rPr>
        <w:t xml:space="preserve"> </w:t>
      </w:r>
      <w:r w:rsidRPr="00891BAB">
        <w:rPr>
          <w:rStyle w:val="Strong"/>
          <w:sz w:val="24"/>
          <w:szCs w:val="24"/>
        </w:rPr>
        <w:t>paper.</w:t>
      </w:r>
    </w:p>
    <w:p w14:paraId="64D64A45" w14:textId="05A585BC" w:rsidR="00F335A1" w:rsidRPr="00F335A1" w:rsidRDefault="00F335A1" w:rsidP="00F335A1">
      <w:pPr>
        <w:pStyle w:val="Heading2"/>
        <w:numPr>
          <w:ilvl w:val="0"/>
          <w:numId w:val="32"/>
        </w:numPr>
        <w:spacing w:after="0"/>
        <w:jc w:val="both"/>
        <w:rPr>
          <w:rStyle w:val="Strong"/>
          <w:sz w:val="24"/>
          <w:szCs w:val="24"/>
        </w:rPr>
      </w:pPr>
      <w:r w:rsidRPr="00F335A1">
        <w:rPr>
          <w:rStyle w:val="Strong"/>
          <w:sz w:val="24"/>
          <w:szCs w:val="24"/>
        </w:rPr>
        <w:t>Single authorship will be preferred however multiple/co-authorship will be</w:t>
      </w:r>
      <w:r>
        <w:rPr>
          <w:rStyle w:val="Strong"/>
          <w:sz w:val="24"/>
          <w:szCs w:val="24"/>
        </w:rPr>
        <w:t xml:space="preserve"> </w:t>
      </w:r>
      <w:r w:rsidRPr="00F335A1">
        <w:rPr>
          <w:rStyle w:val="Strong"/>
          <w:sz w:val="24"/>
          <w:szCs w:val="24"/>
        </w:rPr>
        <w:t>treated equally.</w:t>
      </w:r>
    </w:p>
    <w:p w14:paraId="6F2E39CC" w14:textId="3809E254" w:rsidR="00F335A1" w:rsidRPr="00F335A1" w:rsidRDefault="00F335A1" w:rsidP="00F335A1">
      <w:pPr>
        <w:pStyle w:val="Heading2"/>
        <w:numPr>
          <w:ilvl w:val="0"/>
          <w:numId w:val="32"/>
        </w:numPr>
        <w:spacing w:after="0"/>
        <w:jc w:val="both"/>
        <w:rPr>
          <w:rStyle w:val="Strong"/>
          <w:sz w:val="24"/>
          <w:szCs w:val="24"/>
        </w:rPr>
      </w:pPr>
      <w:r w:rsidRPr="00F335A1">
        <w:rPr>
          <w:rStyle w:val="Strong"/>
          <w:sz w:val="24"/>
          <w:szCs w:val="24"/>
        </w:rPr>
        <w:t xml:space="preserve">For publications with both </w:t>
      </w:r>
      <w:r w:rsidR="008A265E">
        <w:rPr>
          <w:rStyle w:val="Strong"/>
          <w:sz w:val="24"/>
          <w:szCs w:val="24"/>
        </w:rPr>
        <w:t>GAUS</w:t>
      </w:r>
      <w:r w:rsidRPr="00F335A1">
        <w:rPr>
          <w:rStyle w:val="Strong"/>
          <w:sz w:val="24"/>
          <w:szCs w:val="24"/>
        </w:rPr>
        <w:t xml:space="preserve"> and non-</w:t>
      </w:r>
      <w:r w:rsidR="008A265E">
        <w:rPr>
          <w:rStyle w:val="Strong"/>
          <w:sz w:val="24"/>
          <w:szCs w:val="24"/>
        </w:rPr>
        <w:t>GAUS</w:t>
      </w:r>
      <w:r w:rsidRPr="00F335A1">
        <w:rPr>
          <w:rStyle w:val="Strong"/>
          <w:sz w:val="24"/>
          <w:szCs w:val="24"/>
        </w:rPr>
        <w:t xml:space="preserve"> authors, the total fee will be divided</w:t>
      </w:r>
      <w:r>
        <w:rPr>
          <w:rStyle w:val="Strong"/>
          <w:sz w:val="24"/>
          <w:szCs w:val="24"/>
        </w:rPr>
        <w:t xml:space="preserve"> </w:t>
      </w:r>
      <w:r w:rsidRPr="00F335A1">
        <w:rPr>
          <w:rStyle w:val="Strong"/>
          <w:sz w:val="24"/>
          <w:szCs w:val="24"/>
        </w:rPr>
        <w:t xml:space="preserve">equally among all authors. However, </w:t>
      </w:r>
      <w:r w:rsidR="008A265E">
        <w:rPr>
          <w:rStyle w:val="Strong"/>
          <w:sz w:val="24"/>
          <w:szCs w:val="24"/>
        </w:rPr>
        <w:t>GAUS</w:t>
      </w:r>
      <w:r w:rsidRPr="00F335A1">
        <w:rPr>
          <w:rStyle w:val="Strong"/>
          <w:sz w:val="24"/>
          <w:szCs w:val="24"/>
        </w:rPr>
        <w:t xml:space="preserve"> will only cover the portion of the fee</w:t>
      </w:r>
      <w:r>
        <w:rPr>
          <w:rStyle w:val="Strong"/>
          <w:sz w:val="24"/>
          <w:szCs w:val="24"/>
        </w:rPr>
        <w:t xml:space="preserve"> </w:t>
      </w:r>
      <w:r w:rsidRPr="00F335A1">
        <w:rPr>
          <w:rStyle w:val="Strong"/>
          <w:sz w:val="24"/>
          <w:szCs w:val="24"/>
        </w:rPr>
        <w:t xml:space="preserve">attributed to </w:t>
      </w:r>
      <w:r w:rsidR="008A265E">
        <w:rPr>
          <w:rStyle w:val="Strong"/>
          <w:sz w:val="24"/>
          <w:szCs w:val="24"/>
        </w:rPr>
        <w:t>GAUS</w:t>
      </w:r>
      <w:r w:rsidRPr="00F335A1">
        <w:rPr>
          <w:rStyle w:val="Strong"/>
          <w:sz w:val="24"/>
          <w:szCs w:val="24"/>
        </w:rPr>
        <w:t xml:space="preserve"> authors, while the portion allocated to non-</w:t>
      </w:r>
      <w:r w:rsidR="008A265E">
        <w:rPr>
          <w:rStyle w:val="Strong"/>
          <w:sz w:val="24"/>
          <w:szCs w:val="24"/>
        </w:rPr>
        <w:t>GAUS</w:t>
      </w:r>
      <w:r w:rsidRPr="00F335A1">
        <w:rPr>
          <w:rStyle w:val="Strong"/>
          <w:sz w:val="24"/>
          <w:szCs w:val="24"/>
        </w:rPr>
        <w:t xml:space="preserve"> authors will</w:t>
      </w:r>
      <w:r>
        <w:rPr>
          <w:rStyle w:val="Strong"/>
          <w:sz w:val="24"/>
          <w:szCs w:val="24"/>
        </w:rPr>
        <w:t xml:space="preserve"> </w:t>
      </w:r>
      <w:r w:rsidRPr="00F335A1">
        <w:rPr>
          <w:rStyle w:val="Strong"/>
          <w:sz w:val="24"/>
          <w:szCs w:val="24"/>
        </w:rPr>
        <w:t xml:space="preserve">not be paid by </w:t>
      </w:r>
      <w:r w:rsidR="008A265E">
        <w:rPr>
          <w:rStyle w:val="Strong"/>
          <w:sz w:val="24"/>
          <w:szCs w:val="24"/>
        </w:rPr>
        <w:t>GAUS</w:t>
      </w:r>
      <w:r w:rsidRPr="00F335A1">
        <w:rPr>
          <w:rStyle w:val="Strong"/>
          <w:sz w:val="24"/>
          <w:szCs w:val="24"/>
        </w:rPr>
        <w:t>.</w:t>
      </w:r>
    </w:p>
    <w:p w14:paraId="63F5BA03" w14:textId="3ABE7A4B" w:rsidR="00F335A1" w:rsidRPr="008A265E" w:rsidRDefault="00F335A1" w:rsidP="008A265E">
      <w:pPr>
        <w:pStyle w:val="Heading2"/>
        <w:numPr>
          <w:ilvl w:val="0"/>
          <w:numId w:val="32"/>
        </w:numPr>
        <w:spacing w:after="0"/>
        <w:jc w:val="both"/>
        <w:rPr>
          <w:rStyle w:val="Strong"/>
          <w:sz w:val="24"/>
          <w:szCs w:val="24"/>
        </w:rPr>
      </w:pPr>
      <w:r w:rsidRPr="00F335A1">
        <w:rPr>
          <w:rStyle w:val="Strong"/>
          <w:sz w:val="24"/>
          <w:szCs w:val="24"/>
        </w:rPr>
        <w:t xml:space="preserve">Name/affiliation of </w:t>
      </w:r>
      <w:r w:rsidR="008A265E">
        <w:rPr>
          <w:rStyle w:val="Strong"/>
          <w:sz w:val="24"/>
          <w:szCs w:val="24"/>
        </w:rPr>
        <w:t>GAUS</w:t>
      </w:r>
      <w:r w:rsidRPr="00F335A1">
        <w:rPr>
          <w:rStyle w:val="Strong"/>
          <w:sz w:val="24"/>
          <w:szCs w:val="24"/>
        </w:rPr>
        <w:t xml:space="preserve"> in publication shall be a pre-requisite for availin</w:t>
      </w:r>
      <w:r w:rsidR="008A265E">
        <w:rPr>
          <w:rStyle w:val="Strong"/>
          <w:sz w:val="24"/>
          <w:szCs w:val="24"/>
        </w:rPr>
        <w:t xml:space="preserve">g </w:t>
      </w:r>
      <w:r w:rsidRPr="008A265E">
        <w:rPr>
          <w:rStyle w:val="Strong"/>
          <w:sz w:val="24"/>
          <w:szCs w:val="24"/>
        </w:rPr>
        <w:t>publication fee.</w:t>
      </w:r>
    </w:p>
    <w:p w14:paraId="2E72F634" w14:textId="50DAE47D" w:rsidR="00F376DE" w:rsidRDefault="00F376DE" w:rsidP="00F335A1">
      <w:pPr>
        <w:pStyle w:val="Heading2"/>
        <w:numPr>
          <w:ilvl w:val="0"/>
          <w:numId w:val="32"/>
        </w:numPr>
        <w:spacing w:after="0"/>
        <w:jc w:val="both"/>
        <w:rPr>
          <w:rStyle w:val="Strong"/>
          <w:sz w:val="24"/>
          <w:szCs w:val="24"/>
        </w:rPr>
      </w:pPr>
      <w:r>
        <w:rPr>
          <w:rStyle w:val="Strong"/>
          <w:sz w:val="24"/>
          <w:szCs w:val="24"/>
        </w:rPr>
        <w:t xml:space="preserve">GAUS will reimburse up to 50% </w:t>
      </w:r>
      <w:r w:rsidRPr="00F335A1">
        <w:rPr>
          <w:rStyle w:val="Strong"/>
          <w:sz w:val="24"/>
          <w:szCs w:val="24"/>
        </w:rPr>
        <w:t>upon the online/print publication of the article</w:t>
      </w:r>
      <w:r>
        <w:rPr>
          <w:rStyle w:val="Strong"/>
          <w:sz w:val="24"/>
          <w:szCs w:val="24"/>
        </w:rPr>
        <w:t>.</w:t>
      </w:r>
    </w:p>
    <w:p w14:paraId="787C6E7E" w14:textId="7F5FBD2C" w:rsidR="00F376DE" w:rsidRDefault="00F376DE" w:rsidP="00F335A1">
      <w:pPr>
        <w:pStyle w:val="Heading2"/>
        <w:numPr>
          <w:ilvl w:val="0"/>
          <w:numId w:val="32"/>
        </w:numPr>
        <w:spacing w:after="0"/>
        <w:jc w:val="both"/>
        <w:rPr>
          <w:rStyle w:val="Strong"/>
          <w:sz w:val="24"/>
          <w:szCs w:val="24"/>
        </w:rPr>
      </w:pPr>
      <w:r>
        <w:rPr>
          <w:rStyle w:val="Strong"/>
          <w:sz w:val="24"/>
          <w:szCs w:val="24"/>
        </w:rPr>
        <w:t xml:space="preserve">The maximum reimbursement amount is </w:t>
      </w:r>
      <w:r w:rsidRPr="00F912B1">
        <w:rPr>
          <w:rStyle w:val="Strong"/>
          <w:sz w:val="24"/>
          <w:szCs w:val="24"/>
        </w:rPr>
        <w:t>Rs.</w:t>
      </w:r>
      <w:r>
        <w:rPr>
          <w:rStyle w:val="Strong"/>
          <w:sz w:val="24"/>
          <w:szCs w:val="24"/>
        </w:rPr>
        <w:t xml:space="preserve"> </w:t>
      </w:r>
      <w:r w:rsidR="00E762A5">
        <w:rPr>
          <w:rStyle w:val="Strong"/>
          <w:sz w:val="24"/>
          <w:szCs w:val="24"/>
        </w:rPr>
        <w:t>75</w:t>
      </w:r>
      <w:r>
        <w:rPr>
          <w:rStyle w:val="Strong"/>
          <w:sz w:val="24"/>
          <w:szCs w:val="24"/>
        </w:rPr>
        <w:t>,000</w:t>
      </w:r>
      <w:r w:rsidR="000E0796">
        <w:rPr>
          <w:rStyle w:val="Strong"/>
          <w:sz w:val="24"/>
          <w:szCs w:val="24"/>
        </w:rPr>
        <w:t xml:space="preserve"> per paper. </w:t>
      </w:r>
    </w:p>
    <w:p w14:paraId="16E94C6E" w14:textId="49289AF0" w:rsidR="00571090" w:rsidRDefault="00571090" w:rsidP="00F335A1">
      <w:pPr>
        <w:pStyle w:val="Heading2"/>
        <w:numPr>
          <w:ilvl w:val="0"/>
          <w:numId w:val="32"/>
        </w:numPr>
        <w:spacing w:after="0"/>
        <w:jc w:val="both"/>
        <w:rPr>
          <w:rStyle w:val="Strong"/>
          <w:sz w:val="24"/>
          <w:szCs w:val="24"/>
        </w:rPr>
      </w:pPr>
      <w:r>
        <w:rPr>
          <w:rStyle w:val="Strong"/>
          <w:sz w:val="24"/>
          <w:szCs w:val="24"/>
        </w:rPr>
        <w:t xml:space="preserve">The author shall be either first or the corresponding author to avail APC. </w:t>
      </w:r>
    </w:p>
    <w:p w14:paraId="35CCB697" w14:textId="51BC4997" w:rsidR="000913E4" w:rsidRPr="00891BAB" w:rsidRDefault="000913E4" w:rsidP="00F335A1">
      <w:pPr>
        <w:pStyle w:val="Heading2"/>
        <w:numPr>
          <w:ilvl w:val="0"/>
          <w:numId w:val="32"/>
        </w:numPr>
        <w:spacing w:after="0"/>
        <w:jc w:val="both"/>
        <w:rPr>
          <w:rStyle w:val="Strong"/>
          <w:sz w:val="24"/>
          <w:szCs w:val="24"/>
        </w:rPr>
      </w:pPr>
      <w:r>
        <w:rPr>
          <w:rStyle w:val="Strong"/>
          <w:sz w:val="24"/>
          <w:szCs w:val="24"/>
        </w:rPr>
        <w:t>Each author can claim reimbursement under this policy for maximum of 4 X and 5 W category papers</w:t>
      </w:r>
      <w:r w:rsidR="00A01115">
        <w:rPr>
          <w:rStyle w:val="Strong"/>
          <w:sz w:val="24"/>
          <w:szCs w:val="24"/>
        </w:rPr>
        <w:t xml:space="preserve"> per year. </w:t>
      </w:r>
    </w:p>
    <w:tbl>
      <w:tblPr>
        <w:tblStyle w:val="TableGrid"/>
        <w:tblW w:w="0" w:type="auto"/>
        <w:jc w:val="center"/>
        <w:tblLook w:val="04A0" w:firstRow="1" w:lastRow="0" w:firstColumn="1" w:lastColumn="0" w:noHBand="0" w:noVBand="1"/>
      </w:tblPr>
      <w:tblGrid>
        <w:gridCol w:w="5215"/>
        <w:gridCol w:w="2578"/>
      </w:tblGrid>
      <w:tr w:rsidR="00B82EC3" w14:paraId="2A7FD675" w14:textId="77777777" w:rsidTr="00B82EC3">
        <w:trPr>
          <w:trHeight w:val="267"/>
          <w:jc w:val="center"/>
        </w:trPr>
        <w:tc>
          <w:tcPr>
            <w:tcW w:w="5215" w:type="dxa"/>
          </w:tcPr>
          <w:p w14:paraId="2C7B74A6" w14:textId="77777777" w:rsidR="00B82EC3" w:rsidRPr="00C11DDC" w:rsidRDefault="00B82EC3" w:rsidP="00B8308D">
            <w:pPr>
              <w:pStyle w:val="Heading2"/>
              <w:outlineLvl w:val="1"/>
              <w:rPr>
                <w:rStyle w:val="Strong"/>
                <w:b/>
                <w:bCs/>
                <w:sz w:val="24"/>
                <w:szCs w:val="24"/>
              </w:rPr>
            </w:pPr>
            <w:r w:rsidRPr="00C11DDC">
              <w:rPr>
                <w:rStyle w:val="Strong"/>
                <w:b/>
                <w:bCs/>
                <w:sz w:val="24"/>
                <w:szCs w:val="24"/>
              </w:rPr>
              <w:t>HEC Journal Category</w:t>
            </w:r>
          </w:p>
        </w:tc>
        <w:tc>
          <w:tcPr>
            <w:tcW w:w="2578" w:type="dxa"/>
          </w:tcPr>
          <w:p w14:paraId="1736C066" w14:textId="02AC8586" w:rsidR="00B82EC3" w:rsidRPr="00C11DDC" w:rsidRDefault="004561BF" w:rsidP="00B8308D">
            <w:pPr>
              <w:pStyle w:val="Heading2"/>
              <w:outlineLvl w:val="1"/>
              <w:rPr>
                <w:rStyle w:val="Strong"/>
                <w:b/>
                <w:bCs/>
                <w:sz w:val="24"/>
                <w:szCs w:val="24"/>
              </w:rPr>
            </w:pPr>
            <w:r>
              <w:rPr>
                <w:rStyle w:val="Strong"/>
                <w:b/>
                <w:bCs/>
                <w:sz w:val="24"/>
                <w:szCs w:val="24"/>
              </w:rPr>
              <w:t>Fees</w:t>
            </w:r>
            <w:r w:rsidR="00B82EC3" w:rsidRPr="00C11DDC">
              <w:rPr>
                <w:rStyle w:val="Strong"/>
                <w:b/>
                <w:bCs/>
                <w:sz w:val="24"/>
                <w:szCs w:val="24"/>
              </w:rPr>
              <w:t xml:space="preserve"> </w:t>
            </w:r>
          </w:p>
        </w:tc>
      </w:tr>
      <w:tr w:rsidR="00B82EC3" w14:paraId="2F32906A" w14:textId="77777777" w:rsidTr="00B82EC3">
        <w:trPr>
          <w:trHeight w:val="267"/>
          <w:jc w:val="center"/>
        </w:trPr>
        <w:tc>
          <w:tcPr>
            <w:tcW w:w="5215" w:type="dxa"/>
          </w:tcPr>
          <w:p w14:paraId="05531256" w14:textId="77777777" w:rsidR="00B82EC3" w:rsidRPr="00C11DDC" w:rsidRDefault="00B82EC3" w:rsidP="00B8308D">
            <w:pPr>
              <w:pStyle w:val="Heading2"/>
              <w:outlineLvl w:val="1"/>
              <w:rPr>
                <w:rStyle w:val="Strong"/>
                <w:b/>
                <w:bCs/>
                <w:sz w:val="24"/>
                <w:szCs w:val="24"/>
              </w:rPr>
            </w:pPr>
            <w:r w:rsidRPr="00C11DDC">
              <w:rPr>
                <w:rStyle w:val="Strong"/>
                <w:b/>
                <w:bCs/>
                <w:sz w:val="24"/>
                <w:szCs w:val="24"/>
              </w:rPr>
              <w:t>W Category (SCIE, SSCI, AHCI)</w:t>
            </w:r>
          </w:p>
        </w:tc>
        <w:tc>
          <w:tcPr>
            <w:tcW w:w="2578" w:type="dxa"/>
          </w:tcPr>
          <w:p w14:paraId="5EF319D3" w14:textId="77777777" w:rsidR="00B82EC3" w:rsidRDefault="00B82EC3" w:rsidP="00B8308D">
            <w:pPr>
              <w:pStyle w:val="Heading2"/>
              <w:outlineLvl w:val="1"/>
              <w:rPr>
                <w:rStyle w:val="Strong"/>
                <w:sz w:val="24"/>
                <w:szCs w:val="24"/>
              </w:rPr>
            </w:pPr>
          </w:p>
        </w:tc>
      </w:tr>
      <w:tr w:rsidR="00B82EC3" w14:paraId="482EA6F8" w14:textId="77777777" w:rsidTr="00B82EC3">
        <w:trPr>
          <w:trHeight w:val="267"/>
          <w:jc w:val="center"/>
        </w:trPr>
        <w:tc>
          <w:tcPr>
            <w:tcW w:w="5215" w:type="dxa"/>
          </w:tcPr>
          <w:p w14:paraId="41DB0767" w14:textId="77777777" w:rsidR="00B82EC3" w:rsidRDefault="00B82EC3" w:rsidP="00B8308D">
            <w:pPr>
              <w:pStyle w:val="Heading2"/>
              <w:outlineLvl w:val="1"/>
              <w:rPr>
                <w:rStyle w:val="Strong"/>
                <w:sz w:val="24"/>
                <w:szCs w:val="24"/>
              </w:rPr>
            </w:pPr>
            <w:r>
              <w:rPr>
                <w:rStyle w:val="Strong"/>
                <w:sz w:val="24"/>
                <w:szCs w:val="24"/>
              </w:rPr>
              <w:t xml:space="preserve">Q1 </w:t>
            </w:r>
          </w:p>
        </w:tc>
        <w:tc>
          <w:tcPr>
            <w:tcW w:w="2578" w:type="dxa"/>
          </w:tcPr>
          <w:p w14:paraId="0AB7CC8B" w14:textId="5058B6E9" w:rsidR="00B82EC3" w:rsidRDefault="00B82EC3" w:rsidP="003024CD">
            <w:pPr>
              <w:pStyle w:val="Heading2"/>
              <w:outlineLvl w:val="1"/>
              <w:rPr>
                <w:rStyle w:val="Strong"/>
                <w:sz w:val="24"/>
                <w:szCs w:val="24"/>
              </w:rPr>
            </w:pPr>
            <w:r w:rsidRPr="00F912B1">
              <w:rPr>
                <w:rStyle w:val="Strong"/>
                <w:sz w:val="24"/>
                <w:szCs w:val="24"/>
              </w:rPr>
              <w:t>Rs.</w:t>
            </w:r>
            <w:r>
              <w:rPr>
                <w:rStyle w:val="Strong"/>
                <w:sz w:val="24"/>
                <w:szCs w:val="24"/>
              </w:rPr>
              <w:t xml:space="preserve"> </w:t>
            </w:r>
            <w:r w:rsidR="00E762A5">
              <w:rPr>
                <w:rStyle w:val="Strong"/>
                <w:sz w:val="24"/>
                <w:szCs w:val="24"/>
              </w:rPr>
              <w:t>75</w:t>
            </w:r>
            <w:r>
              <w:rPr>
                <w:rStyle w:val="Strong"/>
                <w:sz w:val="24"/>
                <w:szCs w:val="24"/>
              </w:rPr>
              <w:t>,000</w:t>
            </w:r>
          </w:p>
        </w:tc>
      </w:tr>
      <w:tr w:rsidR="00B82EC3" w14:paraId="05587F94" w14:textId="77777777" w:rsidTr="00B82EC3">
        <w:trPr>
          <w:trHeight w:val="267"/>
          <w:jc w:val="center"/>
        </w:trPr>
        <w:tc>
          <w:tcPr>
            <w:tcW w:w="5215" w:type="dxa"/>
          </w:tcPr>
          <w:p w14:paraId="40C853F5" w14:textId="77777777" w:rsidR="00B82EC3" w:rsidRDefault="00B82EC3" w:rsidP="00B8308D">
            <w:pPr>
              <w:pStyle w:val="Heading2"/>
              <w:outlineLvl w:val="1"/>
              <w:rPr>
                <w:rStyle w:val="Strong"/>
                <w:sz w:val="24"/>
                <w:szCs w:val="24"/>
              </w:rPr>
            </w:pPr>
            <w:r>
              <w:rPr>
                <w:rStyle w:val="Strong"/>
                <w:sz w:val="24"/>
                <w:szCs w:val="24"/>
              </w:rPr>
              <w:t>Q2</w:t>
            </w:r>
          </w:p>
        </w:tc>
        <w:tc>
          <w:tcPr>
            <w:tcW w:w="2578" w:type="dxa"/>
          </w:tcPr>
          <w:p w14:paraId="6049AC01" w14:textId="25BFAD86" w:rsidR="00B82EC3" w:rsidRDefault="00B82EC3" w:rsidP="00B8308D">
            <w:pPr>
              <w:pStyle w:val="Heading2"/>
              <w:outlineLvl w:val="1"/>
              <w:rPr>
                <w:rStyle w:val="Strong"/>
                <w:sz w:val="24"/>
                <w:szCs w:val="24"/>
              </w:rPr>
            </w:pPr>
            <w:r w:rsidRPr="00F912B1">
              <w:rPr>
                <w:rStyle w:val="Strong"/>
                <w:sz w:val="24"/>
                <w:szCs w:val="24"/>
              </w:rPr>
              <w:t>Rs.</w:t>
            </w:r>
            <w:r>
              <w:rPr>
                <w:rStyle w:val="Strong"/>
                <w:sz w:val="24"/>
                <w:szCs w:val="24"/>
              </w:rPr>
              <w:t xml:space="preserve"> </w:t>
            </w:r>
            <w:r w:rsidR="006F5C61">
              <w:rPr>
                <w:rStyle w:val="Strong"/>
                <w:sz w:val="24"/>
                <w:szCs w:val="24"/>
              </w:rPr>
              <w:t>60</w:t>
            </w:r>
            <w:r>
              <w:rPr>
                <w:rStyle w:val="Strong"/>
                <w:sz w:val="24"/>
                <w:szCs w:val="24"/>
              </w:rPr>
              <w:t>,000</w:t>
            </w:r>
          </w:p>
        </w:tc>
      </w:tr>
      <w:tr w:rsidR="00B82EC3" w14:paraId="753661BD" w14:textId="77777777" w:rsidTr="00B82EC3">
        <w:trPr>
          <w:trHeight w:val="267"/>
          <w:jc w:val="center"/>
        </w:trPr>
        <w:tc>
          <w:tcPr>
            <w:tcW w:w="5215" w:type="dxa"/>
          </w:tcPr>
          <w:p w14:paraId="2F2302BF" w14:textId="77777777" w:rsidR="00B82EC3" w:rsidRDefault="00B82EC3" w:rsidP="00B8308D">
            <w:pPr>
              <w:pStyle w:val="Heading2"/>
              <w:outlineLvl w:val="1"/>
              <w:rPr>
                <w:rStyle w:val="Strong"/>
                <w:sz w:val="24"/>
                <w:szCs w:val="24"/>
              </w:rPr>
            </w:pPr>
            <w:r>
              <w:rPr>
                <w:rStyle w:val="Strong"/>
                <w:sz w:val="24"/>
                <w:szCs w:val="24"/>
              </w:rPr>
              <w:t>Q3</w:t>
            </w:r>
          </w:p>
        </w:tc>
        <w:tc>
          <w:tcPr>
            <w:tcW w:w="2578" w:type="dxa"/>
          </w:tcPr>
          <w:p w14:paraId="6D2D12C8" w14:textId="1140CB8F" w:rsidR="00B82EC3" w:rsidRDefault="00B82EC3" w:rsidP="00B8308D">
            <w:pPr>
              <w:pStyle w:val="Heading2"/>
              <w:outlineLvl w:val="1"/>
              <w:rPr>
                <w:rStyle w:val="Strong"/>
                <w:sz w:val="24"/>
                <w:szCs w:val="24"/>
              </w:rPr>
            </w:pPr>
            <w:r w:rsidRPr="00F912B1">
              <w:rPr>
                <w:rStyle w:val="Strong"/>
                <w:sz w:val="24"/>
                <w:szCs w:val="24"/>
              </w:rPr>
              <w:t>Rs.</w:t>
            </w:r>
            <w:r>
              <w:rPr>
                <w:rStyle w:val="Strong"/>
                <w:sz w:val="24"/>
                <w:szCs w:val="24"/>
              </w:rPr>
              <w:t xml:space="preserve"> </w:t>
            </w:r>
            <w:r w:rsidR="006F5C61">
              <w:rPr>
                <w:rStyle w:val="Strong"/>
                <w:sz w:val="24"/>
                <w:szCs w:val="24"/>
              </w:rPr>
              <w:t>45</w:t>
            </w:r>
            <w:r>
              <w:rPr>
                <w:rStyle w:val="Strong"/>
                <w:sz w:val="24"/>
                <w:szCs w:val="24"/>
              </w:rPr>
              <w:t>,000</w:t>
            </w:r>
          </w:p>
        </w:tc>
      </w:tr>
      <w:tr w:rsidR="00B82EC3" w14:paraId="1E547A0A" w14:textId="77777777" w:rsidTr="00B82EC3">
        <w:trPr>
          <w:trHeight w:val="267"/>
          <w:jc w:val="center"/>
        </w:trPr>
        <w:tc>
          <w:tcPr>
            <w:tcW w:w="5215" w:type="dxa"/>
          </w:tcPr>
          <w:p w14:paraId="42507CD5" w14:textId="77777777" w:rsidR="00B82EC3" w:rsidRDefault="00B82EC3" w:rsidP="00B8308D">
            <w:pPr>
              <w:pStyle w:val="Heading2"/>
              <w:outlineLvl w:val="1"/>
              <w:rPr>
                <w:rStyle w:val="Strong"/>
                <w:sz w:val="24"/>
                <w:szCs w:val="24"/>
              </w:rPr>
            </w:pPr>
            <w:r>
              <w:rPr>
                <w:rStyle w:val="Strong"/>
                <w:sz w:val="24"/>
                <w:szCs w:val="24"/>
              </w:rPr>
              <w:t>Q4</w:t>
            </w:r>
          </w:p>
        </w:tc>
        <w:tc>
          <w:tcPr>
            <w:tcW w:w="2578" w:type="dxa"/>
          </w:tcPr>
          <w:p w14:paraId="24D1C3E2" w14:textId="6140E393" w:rsidR="00B82EC3" w:rsidRDefault="00B82EC3" w:rsidP="00B8308D">
            <w:pPr>
              <w:pStyle w:val="Heading2"/>
              <w:outlineLvl w:val="1"/>
              <w:rPr>
                <w:rStyle w:val="Strong"/>
                <w:sz w:val="24"/>
                <w:szCs w:val="24"/>
              </w:rPr>
            </w:pPr>
            <w:r w:rsidRPr="00F912B1">
              <w:rPr>
                <w:rStyle w:val="Strong"/>
                <w:sz w:val="24"/>
                <w:szCs w:val="24"/>
              </w:rPr>
              <w:t>Rs.</w:t>
            </w:r>
            <w:r>
              <w:rPr>
                <w:rStyle w:val="Strong"/>
                <w:sz w:val="24"/>
                <w:szCs w:val="24"/>
              </w:rPr>
              <w:t xml:space="preserve"> </w:t>
            </w:r>
            <w:r w:rsidR="006F5C61">
              <w:rPr>
                <w:rStyle w:val="Strong"/>
                <w:sz w:val="24"/>
                <w:szCs w:val="24"/>
              </w:rPr>
              <w:t>30</w:t>
            </w:r>
            <w:r>
              <w:rPr>
                <w:rStyle w:val="Strong"/>
                <w:sz w:val="24"/>
                <w:szCs w:val="24"/>
              </w:rPr>
              <w:t>,000</w:t>
            </w:r>
          </w:p>
        </w:tc>
      </w:tr>
      <w:tr w:rsidR="00B82EC3" w14:paraId="01F7E5BD" w14:textId="77777777" w:rsidTr="00B82EC3">
        <w:trPr>
          <w:trHeight w:val="267"/>
          <w:jc w:val="center"/>
        </w:trPr>
        <w:tc>
          <w:tcPr>
            <w:tcW w:w="5215" w:type="dxa"/>
          </w:tcPr>
          <w:p w14:paraId="29DA894E" w14:textId="77777777" w:rsidR="00B82EC3" w:rsidRPr="005D23FD" w:rsidRDefault="00B82EC3" w:rsidP="00B8308D">
            <w:pPr>
              <w:pStyle w:val="Heading2"/>
              <w:outlineLvl w:val="1"/>
              <w:rPr>
                <w:rStyle w:val="Strong"/>
                <w:b/>
                <w:bCs/>
                <w:sz w:val="24"/>
                <w:szCs w:val="24"/>
              </w:rPr>
            </w:pPr>
            <w:r w:rsidRPr="005D23FD">
              <w:rPr>
                <w:rStyle w:val="Strong"/>
                <w:b/>
                <w:bCs/>
                <w:sz w:val="24"/>
                <w:szCs w:val="24"/>
              </w:rPr>
              <w:t>X- Category (ESCI, X category by HEC)</w:t>
            </w:r>
          </w:p>
        </w:tc>
        <w:tc>
          <w:tcPr>
            <w:tcW w:w="2578" w:type="dxa"/>
          </w:tcPr>
          <w:p w14:paraId="3FD24D9A" w14:textId="77777777" w:rsidR="00B82EC3" w:rsidRDefault="00B82EC3" w:rsidP="00B8308D">
            <w:pPr>
              <w:pStyle w:val="Heading2"/>
              <w:outlineLvl w:val="1"/>
              <w:rPr>
                <w:rStyle w:val="Strong"/>
                <w:sz w:val="24"/>
                <w:szCs w:val="24"/>
              </w:rPr>
            </w:pPr>
            <w:r w:rsidRPr="00F912B1">
              <w:rPr>
                <w:rStyle w:val="Strong"/>
                <w:sz w:val="24"/>
                <w:szCs w:val="24"/>
              </w:rPr>
              <w:t>Rs.</w:t>
            </w:r>
            <w:r>
              <w:rPr>
                <w:rStyle w:val="Strong"/>
                <w:sz w:val="24"/>
                <w:szCs w:val="24"/>
              </w:rPr>
              <w:t xml:space="preserve"> 20,000</w:t>
            </w:r>
          </w:p>
        </w:tc>
      </w:tr>
    </w:tbl>
    <w:p w14:paraId="517D66FC" w14:textId="189BD71E" w:rsidR="00F912B1" w:rsidRPr="00F912B1" w:rsidRDefault="00F912B1" w:rsidP="00F912B1">
      <w:pPr>
        <w:pStyle w:val="Heading2"/>
        <w:numPr>
          <w:ilvl w:val="1"/>
          <w:numId w:val="30"/>
        </w:numPr>
        <w:rPr>
          <w:rStyle w:val="Strong"/>
          <w:b/>
          <w:bCs/>
          <w:sz w:val="24"/>
          <w:szCs w:val="24"/>
        </w:rPr>
      </w:pPr>
      <w:r w:rsidRPr="00F912B1">
        <w:rPr>
          <w:rStyle w:val="Strong"/>
          <w:b/>
          <w:bCs/>
          <w:sz w:val="24"/>
          <w:szCs w:val="24"/>
        </w:rPr>
        <w:t>Reward on Books/Book Chapters:</w:t>
      </w:r>
    </w:p>
    <w:p w14:paraId="2B4D5298" w14:textId="6AAE18CC" w:rsidR="00F912B1" w:rsidRDefault="004F68F2" w:rsidP="00003F34">
      <w:pPr>
        <w:pStyle w:val="Heading2"/>
        <w:spacing w:before="0" w:beforeAutospacing="0" w:after="0" w:afterAutospacing="0"/>
        <w:jc w:val="both"/>
        <w:rPr>
          <w:rStyle w:val="Strong"/>
          <w:sz w:val="24"/>
          <w:szCs w:val="24"/>
        </w:rPr>
      </w:pPr>
      <w:r>
        <w:rPr>
          <w:rStyle w:val="Strong"/>
          <w:sz w:val="24"/>
          <w:szCs w:val="24"/>
        </w:rPr>
        <w:t xml:space="preserve">Indexed </w:t>
      </w:r>
      <w:r w:rsidR="00F912B1" w:rsidRPr="00F912B1">
        <w:rPr>
          <w:rStyle w:val="Strong"/>
          <w:sz w:val="24"/>
          <w:szCs w:val="24"/>
        </w:rPr>
        <w:t xml:space="preserve">Books/Book Chapters published as author with the complete affiliation of </w:t>
      </w:r>
      <w:r w:rsidR="00F912B1">
        <w:rPr>
          <w:rStyle w:val="Strong"/>
          <w:sz w:val="24"/>
          <w:szCs w:val="24"/>
        </w:rPr>
        <w:t>GAUS</w:t>
      </w:r>
      <w:r w:rsidR="00F912B1" w:rsidRPr="00F912B1">
        <w:rPr>
          <w:rStyle w:val="Strong"/>
          <w:sz w:val="24"/>
          <w:szCs w:val="24"/>
        </w:rPr>
        <w:t xml:space="preserve"> shall also</w:t>
      </w:r>
      <w:r w:rsidR="00003F34">
        <w:rPr>
          <w:rStyle w:val="Strong"/>
          <w:sz w:val="24"/>
          <w:szCs w:val="24"/>
        </w:rPr>
        <w:t xml:space="preserve"> </w:t>
      </w:r>
      <w:r w:rsidR="00F912B1" w:rsidRPr="00F912B1">
        <w:rPr>
          <w:rStyle w:val="Strong"/>
          <w:sz w:val="24"/>
          <w:szCs w:val="24"/>
        </w:rPr>
        <w:t>be rewarded:</w:t>
      </w:r>
    </w:p>
    <w:tbl>
      <w:tblPr>
        <w:tblStyle w:val="TableGrid"/>
        <w:tblW w:w="0" w:type="auto"/>
        <w:jc w:val="center"/>
        <w:tblLook w:val="04A0" w:firstRow="1" w:lastRow="0" w:firstColumn="1" w:lastColumn="0" w:noHBand="0" w:noVBand="1"/>
      </w:tblPr>
      <w:tblGrid>
        <w:gridCol w:w="4111"/>
        <w:gridCol w:w="2167"/>
      </w:tblGrid>
      <w:tr w:rsidR="00F912B1" w14:paraId="5FE3F2D5" w14:textId="77777777" w:rsidTr="007F7059">
        <w:trPr>
          <w:trHeight w:val="255"/>
          <w:jc w:val="center"/>
        </w:trPr>
        <w:tc>
          <w:tcPr>
            <w:tcW w:w="4111" w:type="dxa"/>
          </w:tcPr>
          <w:p w14:paraId="72B53254" w14:textId="7BD9CB6F" w:rsidR="00F912B1" w:rsidRDefault="00F912B1" w:rsidP="00003F34">
            <w:pPr>
              <w:pStyle w:val="Heading2"/>
              <w:spacing w:before="0" w:beforeAutospacing="0" w:after="0" w:afterAutospacing="0"/>
              <w:outlineLvl w:val="1"/>
              <w:rPr>
                <w:rStyle w:val="Strong"/>
                <w:sz w:val="24"/>
                <w:szCs w:val="24"/>
              </w:rPr>
            </w:pPr>
            <w:r w:rsidRPr="00F912B1">
              <w:rPr>
                <w:rStyle w:val="Strong"/>
                <w:sz w:val="24"/>
                <w:szCs w:val="24"/>
              </w:rPr>
              <w:t>Authored Book</w:t>
            </w:r>
            <w:r>
              <w:rPr>
                <w:rStyle w:val="Strong"/>
                <w:sz w:val="24"/>
                <w:szCs w:val="24"/>
              </w:rPr>
              <w:t xml:space="preserve"> ≥ 70000 Words</w:t>
            </w:r>
          </w:p>
        </w:tc>
        <w:tc>
          <w:tcPr>
            <w:tcW w:w="2167" w:type="dxa"/>
          </w:tcPr>
          <w:p w14:paraId="2C58A5F8" w14:textId="5C4132A5" w:rsidR="00F912B1" w:rsidRDefault="00F912B1" w:rsidP="00003F34">
            <w:pPr>
              <w:pStyle w:val="Heading2"/>
              <w:spacing w:before="0" w:beforeAutospacing="0" w:after="0" w:afterAutospacing="0"/>
              <w:outlineLvl w:val="1"/>
              <w:rPr>
                <w:rStyle w:val="Strong"/>
                <w:sz w:val="24"/>
                <w:szCs w:val="24"/>
              </w:rPr>
            </w:pPr>
            <w:r w:rsidRPr="00F912B1">
              <w:rPr>
                <w:rStyle w:val="Strong"/>
                <w:sz w:val="24"/>
                <w:szCs w:val="24"/>
              </w:rPr>
              <w:t>Rs.</w:t>
            </w:r>
            <w:r>
              <w:rPr>
                <w:rStyle w:val="Strong"/>
                <w:sz w:val="24"/>
                <w:szCs w:val="24"/>
              </w:rPr>
              <w:t xml:space="preserve"> 50,000</w:t>
            </w:r>
          </w:p>
        </w:tc>
      </w:tr>
      <w:tr w:rsidR="00F912B1" w14:paraId="059FF698" w14:textId="77777777" w:rsidTr="007F7059">
        <w:trPr>
          <w:trHeight w:val="255"/>
          <w:jc w:val="center"/>
        </w:trPr>
        <w:tc>
          <w:tcPr>
            <w:tcW w:w="4111" w:type="dxa"/>
          </w:tcPr>
          <w:p w14:paraId="46E7CA1E" w14:textId="4DC4798A" w:rsidR="00F912B1" w:rsidRDefault="00F912B1" w:rsidP="00003F34">
            <w:pPr>
              <w:pStyle w:val="Heading2"/>
              <w:spacing w:before="0" w:beforeAutospacing="0" w:after="0" w:afterAutospacing="0"/>
              <w:outlineLvl w:val="1"/>
              <w:rPr>
                <w:rStyle w:val="Strong"/>
                <w:sz w:val="24"/>
                <w:szCs w:val="24"/>
              </w:rPr>
            </w:pPr>
            <w:r w:rsidRPr="00F912B1">
              <w:rPr>
                <w:rStyle w:val="Strong"/>
                <w:sz w:val="24"/>
                <w:szCs w:val="24"/>
              </w:rPr>
              <w:t>Authored Book Chapter</w:t>
            </w:r>
          </w:p>
        </w:tc>
        <w:tc>
          <w:tcPr>
            <w:tcW w:w="2167" w:type="dxa"/>
          </w:tcPr>
          <w:p w14:paraId="4541BA96" w14:textId="77A9E207" w:rsidR="00F912B1" w:rsidRDefault="00F912B1" w:rsidP="00003F34">
            <w:pPr>
              <w:pStyle w:val="Heading2"/>
              <w:spacing w:before="0" w:beforeAutospacing="0" w:after="0" w:afterAutospacing="0"/>
              <w:outlineLvl w:val="1"/>
              <w:rPr>
                <w:rStyle w:val="Strong"/>
                <w:sz w:val="24"/>
                <w:szCs w:val="24"/>
              </w:rPr>
            </w:pPr>
            <w:r w:rsidRPr="00F912B1">
              <w:rPr>
                <w:rStyle w:val="Strong"/>
                <w:sz w:val="24"/>
                <w:szCs w:val="24"/>
              </w:rPr>
              <w:t xml:space="preserve">Rs. </w:t>
            </w:r>
            <w:r>
              <w:rPr>
                <w:rStyle w:val="Strong"/>
                <w:sz w:val="24"/>
                <w:szCs w:val="24"/>
              </w:rPr>
              <w:t>15</w:t>
            </w:r>
            <w:r w:rsidRPr="00F912B1">
              <w:rPr>
                <w:rStyle w:val="Strong"/>
                <w:sz w:val="24"/>
                <w:szCs w:val="24"/>
              </w:rPr>
              <w:t>,000</w:t>
            </w:r>
          </w:p>
        </w:tc>
      </w:tr>
    </w:tbl>
    <w:p w14:paraId="0E6D043A" w14:textId="72D66EA8" w:rsidR="00AA5209" w:rsidRPr="00AA5209" w:rsidRDefault="00AA5209" w:rsidP="00003F34">
      <w:pPr>
        <w:pStyle w:val="Heading3"/>
        <w:numPr>
          <w:ilvl w:val="1"/>
          <w:numId w:val="30"/>
        </w:numPr>
        <w:spacing w:before="240"/>
        <w:rPr>
          <w:rFonts w:ascii="Times New Roman" w:hAnsi="Times New Roman" w:cs="Times New Roman"/>
        </w:rPr>
      </w:pPr>
      <w:r w:rsidRPr="001C5989">
        <w:rPr>
          <w:rStyle w:val="Strong"/>
          <w:rFonts w:ascii="Times New Roman" w:hAnsi="Times New Roman" w:cs="Times New Roman"/>
          <w:color w:val="auto"/>
        </w:rPr>
        <w:t>Conference Papers (</w:t>
      </w:r>
      <w:r w:rsidR="001C5989" w:rsidRPr="001C5989">
        <w:rPr>
          <w:rStyle w:val="Strong"/>
          <w:rFonts w:ascii="Times New Roman" w:hAnsi="Times New Roman" w:cs="Times New Roman"/>
          <w:color w:val="auto"/>
        </w:rPr>
        <w:t>Scopus-Indexed</w:t>
      </w:r>
      <w:r w:rsidRPr="001C5989">
        <w:rPr>
          <w:rStyle w:val="Strong"/>
          <w:rFonts w:ascii="Times New Roman" w:hAnsi="Times New Roman" w:cs="Times New Roman"/>
          <w:color w:val="auto"/>
        </w:rPr>
        <w:t xml:space="preserve"> Conferences)</w:t>
      </w:r>
    </w:p>
    <w:p w14:paraId="67D66361" w14:textId="17B47732" w:rsidR="001C5989" w:rsidRDefault="001C5989" w:rsidP="001C5989">
      <w:pPr>
        <w:pStyle w:val="NormalWeb"/>
      </w:pPr>
      <w:r>
        <w:t xml:space="preserve">Papers published in Scopus list conference proceedings with the complete affiliation of </w:t>
      </w:r>
      <w:r w:rsidR="008A265E">
        <w:t>GAUS</w:t>
      </w:r>
      <w:r>
        <w:t xml:space="preserve"> shall also be rewarded:</w:t>
      </w:r>
    </w:p>
    <w:tbl>
      <w:tblPr>
        <w:tblStyle w:val="TableGrid"/>
        <w:tblW w:w="0" w:type="auto"/>
        <w:jc w:val="center"/>
        <w:tblLook w:val="04A0" w:firstRow="1" w:lastRow="0" w:firstColumn="1" w:lastColumn="0" w:noHBand="0" w:noVBand="1"/>
      </w:tblPr>
      <w:tblGrid>
        <w:gridCol w:w="3685"/>
        <w:gridCol w:w="2430"/>
      </w:tblGrid>
      <w:tr w:rsidR="001C5989" w:rsidRPr="001C5989" w14:paraId="06DC4DDF" w14:textId="77777777" w:rsidTr="000A5242">
        <w:trPr>
          <w:jc w:val="center"/>
        </w:trPr>
        <w:tc>
          <w:tcPr>
            <w:tcW w:w="3685" w:type="dxa"/>
          </w:tcPr>
          <w:p w14:paraId="1CEDFF5A" w14:textId="58C1D6E3" w:rsidR="001C5989" w:rsidRPr="001C5989" w:rsidRDefault="001C5989" w:rsidP="00BA3309">
            <w:pPr>
              <w:pStyle w:val="NormalWeb"/>
              <w:rPr>
                <w:rStyle w:val="Strong"/>
              </w:rPr>
            </w:pPr>
            <w:r>
              <w:t>Scopus-</w:t>
            </w:r>
            <w:r w:rsidRPr="001C5989">
              <w:t>indexed conference paper</w:t>
            </w:r>
          </w:p>
        </w:tc>
        <w:tc>
          <w:tcPr>
            <w:tcW w:w="2430" w:type="dxa"/>
          </w:tcPr>
          <w:p w14:paraId="7169E753" w14:textId="79E2781D" w:rsidR="001C5989" w:rsidRPr="001C5989" w:rsidRDefault="001C5989" w:rsidP="00BA3309">
            <w:pPr>
              <w:pStyle w:val="NormalWeb"/>
              <w:rPr>
                <w:rStyle w:val="Strong"/>
                <w:b w:val="0"/>
                <w:bCs w:val="0"/>
              </w:rPr>
            </w:pPr>
            <w:r w:rsidRPr="001C5989">
              <w:rPr>
                <w:rStyle w:val="Strong"/>
                <w:b w:val="0"/>
                <w:bCs w:val="0"/>
              </w:rPr>
              <w:t>Rs. 15,000</w:t>
            </w:r>
          </w:p>
        </w:tc>
      </w:tr>
    </w:tbl>
    <w:p w14:paraId="617463CF" w14:textId="3A1E8B69" w:rsidR="002738A3" w:rsidRDefault="002738A3" w:rsidP="009B32AE">
      <w:pPr>
        <w:pStyle w:val="ListParagraph"/>
        <w:numPr>
          <w:ilvl w:val="1"/>
          <w:numId w:val="30"/>
        </w:numPr>
        <w:spacing w:before="240" w:after="0"/>
        <w:rPr>
          <w:rFonts w:ascii="Times New Roman" w:hAnsi="Times New Roman" w:cs="Times New Roman"/>
          <w:b/>
          <w:bCs/>
          <w:sz w:val="24"/>
          <w:szCs w:val="24"/>
        </w:rPr>
      </w:pPr>
      <w:r w:rsidRPr="002738A3">
        <w:rPr>
          <w:rFonts w:ascii="Times New Roman" w:hAnsi="Times New Roman" w:cs="Times New Roman"/>
          <w:b/>
          <w:bCs/>
          <w:sz w:val="24"/>
          <w:szCs w:val="24"/>
        </w:rPr>
        <w:lastRenderedPageBreak/>
        <w:t>Reward on Scopus Citation</w:t>
      </w:r>
    </w:p>
    <w:p w14:paraId="3115103B" w14:textId="1F22E2F2" w:rsidR="00AA5209" w:rsidRPr="00AA5209" w:rsidRDefault="002738A3" w:rsidP="000A5242">
      <w:pPr>
        <w:pStyle w:val="NormalWeb"/>
        <w:jc w:val="both"/>
      </w:pPr>
      <w:r>
        <w:t>Citations play important role in author's H index and university ranking, so special reward will be given on number of citations. Citation’s data will be taken from Scopus once in January for papers cited in last year.</w:t>
      </w:r>
      <w:r w:rsidR="002163A0">
        <w:t xml:space="preserve"> </w:t>
      </w:r>
      <w:r>
        <w:t xml:space="preserve">Citation Reward is only for </w:t>
      </w:r>
      <w:r w:rsidR="002163A0">
        <w:t xml:space="preserve">those </w:t>
      </w:r>
      <w:r>
        <w:t>faculty and staff</w:t>
      </w:r>
      <w:r w:rsidR="002163A0">
        <w:t xml:space="preserve"> who has at least s</w:t>
      </w:r>
      <w:r>
        <w:t xml:space="preserve">erved </w:t>
      </w:r>
      <w:r w:rsidR="002163A0">
        <w:t xml:space="preserve">one </w:t>
      </w:r>
      <w:r>
        <w:t xml:space="preserve">complete year </w:t>
      </w:r>
      <w:r w:rsidR="002163A0">
        <w:t xml:space="preserve">at GAUS. </w:t>
      </w:r>
    </w:p>
    <w:tbl>
      <w:tblPr>
        <w:tblStyle w:val="TableGrid"/>
        <w:tblW w:w="5532" w:type="dxa"/>
        <w:jc w:val="center"/>
        <w:tblLook w:val="04A0" w:firstRow="1" w:lastRow="0" w:firstColumn="1" w:lastColumn="0" w:noHBand="0" w:noVBand="1"/>
      </w:tblPr>
      <w:tblGrid>
        <w:gridCol w:w="2824"/>
        <w:gridCol w:w="2708"/>
      </w:tblGrid>
      <w:tr w:rsidR="00AA5209" w:rsidRPr="00AA5209" w14:paraId="0877EE15" w14:textId="77777777" w:rsidTr="007F7059">
        <w:trPr>
          <w:trHeight w:val="255"/>
          <w:jc w:val="center"/>
        </w:trPr>
        <w:tc>
          <w:tcPr>
            <w:tcW w:w="0" w:type="auto"/>
            <w:hideMark/>
          </w:tcPr>
          <w:p w14:paraId="101C7417" w14:textId="695C9081" w:rsidR="00AA5209" w:rsidRPr="00AA5209" w:rsidRDefault="00B54F27">
            <w:pPr>
              <w:jc w:val="center"/>
              <w:rPr>
                <w:rFonts w:ascii="Times New Roman" w:hAnsi="Times New Roman" w:cs="Times New Roman"/>
                <w:b/>
                <w:bCs/>
                <w:sz w:val="24"/>
                <w:szCs w:val="24"/>
              </w:rPr>
            </w:pPr>
            <w:r>
              <w:rPr>
                <w:rFonts w:ascii="Times New Roman" w:hAnsi="Times New Roman" w:cs="Times New Roman"/>
                <w:b/>
                <w:bCs/>
                <w:sz w:val="24"/>
                <w:szCs w:val="24"/>
              </w:rPr>
              <w:t xml:space="preserve">Annual </w:t>
            </w:r>
            <w:r w:rsidR="00AA5209" w:rsidRPr="00AA5209">
              <w:rPr>
                <w:rFonts w:ascii="Times New Roman" w:hAnsi="Times New Roman" w:cs="Times New Roman"/>
                <w:b/>
                <w:bCs/>
                <w:sz w:val="24"/>
                <w:szCs w:val="24"/>
              </w:rPr>
              <w:t>Citation</w:t>
            </w:r>
            <w:r>
              <w:rPr>
                <w:rFonts w:ascii="Times New Roman" w:hAnsi="Times New Roman" w:cs="Times New Roman"/>
                <w:b/>
                <w:bCs/>
                <w:sz w:val="24"/>
                <w:szCs w:val="24"/>
              </w:rPr>
              <w:t>s</w:t>
            </w:r>
          </w:p>
        </w:tc>
        <w:tc>
          <w:tcPr>
            <w:tcW w:w="0" w:type="auto"/>
            <w:hideMark/>
          </w:tcPr>
          <w:p w14:paraId="2E9E42DD" w14:textId="77777777" w:rsidR="00AA5209" w:rsidRPr="00AA5209" w:rsidRDefault="00AA5209">
            <w:pPr>
              <w:jc w:val="center"/>
              <w:rPr>
                <w:rFonts w:ascii="Times New Roman" w:hAnsi="Times New Roman" w:cs="Times New Roman"/>
                <w:b/>
                <w:bCs/>
                <w:sz w:val="24"/>
                <w:szCs w:val="24"/>
              </w:rPr>
            </w:pPr>
            <w:r w:rsidRPr="00AA5209">
              <w:rPr>
                <w:rFonts w:ascii="Times New Roman" w:hAnsi="Times New Roman" w:cs="Times New Roman"/>
                <w:b/>
                <w:bCs/>
                <w:sz w:val="24"/>
                <w:szCs w:val="24"/>
              </w:rPr>
              <w:t>Incentive (PKR)</w:t>
            </w:r>
          </w:p>
        </w:tc>
      </w:tr>
      <w:tr w:rsidR="00AA5209" w:rsidRPr="00AA5209" w14:paraId="128A2CF0" w14:textId="77777777" w:rsidTr="007F7059">
        <w:trPr>
          <w:trHeight w:val="255"/>
          <w:jc w:val="center"/>
        </w:trPr>
        <w:tc>
          <w:tcPr>
            <w:tcW w:w="0" w:type="auto"/>
            <w:hideMark/>
          </w:tcPr>
          <w:p w14:paraId="70D1478D" w14:textId="77777777" w:rsidR="00AA5209" w:rsidRPr="00AA5209" w:rsidRDefault="00AA5209">
            <w:pPr>
              <w:rPr>
                <w:rFonts w:ascii="Times New Roman" w:hAnsi="Times New Roman" w:cs="Times New Roman"/>
                <w:sz w:val="24"/>
                <w:szCs w:val="24"/>
              </w:rPr>
            </w:pPr>
            <w:r w:rsidRPr="00AA5209">
              <w:rPr>
                <w:rFonts w:ascii="Times New Roman" w:hAnsi="Times New Roman" w:cs="Times New Roman"/>
                <w:sz w:val="24"/>
                <w:szCs w:val="24"/>
              </w:rPr>
              <w:t>100–199 citations</w:t>
            </w:r>
          </w:p>
        </w:tc>
        <w:tc>
          <w:tcPr>
            <w:tcW w:w="0" w:type="auto"/>
            <w:hideMark/>
          </w:tcPr>
          <w:p w14:paraId="27B2D460" w14:textId="441F9288" w:rsidR="00AA5209" w:rsidRPr="00AA5209" w:rsidRDefault="008031E1">
            <w:pPr>
              <w:rPr>
                <w:rFonts w:ascii="Times New Roman" w:hAnsi="Times New Roman" w:cs="Times New Roman"/>
                <w:sz w:val="24"/>
                <w:szCs w:val="24"/>
              </w:rPr>
            </w:pPr>
            <w:r w:rsidRPr="008031E1">
              <w:rPr>
                <w:rFonts w:ascii="Times New Roman" w:hAnsi="Times New Roman" w:cs="Times New Roman"/>
                <w:sz w:val="24"/>
                <w:szCs w:val="24"/>
              </w:rPr>
              <w:t xml:space="preserve">Rs. </w:t>
            </w:r>
            <w:r w:rsidR="00AA5209" w:rsidRPr="00AA5209">
              <w:rPr>
                <w:rFonts w:ascii="Times New Roman" w:hAnsi="Times New Roman" w:cs="Times New Roman"/>
                <w:sz w:val="24"/>
                <w:szCs w:val="24"/>
              </w:rPr>
              <w:t>10,000</w:t>
            </w:r>
          </w:p>
        </w:tc>
      </w:tr>
      <w:tr w:rsidR="00AA5209" w:rsidRPr="00AA5209" w14:paraId="3991C1A5" w14:textId="77777777" w:rsidTr="007F7059">
        <w:trPr>
          <w:trHeight w:val="255"/>
          <w:jc w:val="center"/>
        </w:trPr>
        <w:tc>
          <w:tcPr>
            <w:tcW w:w="0" w:type="auto"/>
            <w:hideMark/>
          </w:tcPr>
          <w:p w14:paraId="59EAA04B" w14:textId="77777777" w:rsidR="00AA5209" w:rsidRPr="00AA5209" w:rsidRDefault="00AA5209">
            <w:pPr>
              <w:rPr>
                <w:rFonts w:ascii="Times New Roman" w:hAnsi="Times New Roman" w:cs="Times New Roman"/>
                <w:sz w:val="24"/>
                <w:szCs w:val="24"/>
              </w:rPr>
            </w:pPr>
            <w:r w:rsidRPr="00AA5209">
              <w:rPr>
                <w:rFonts w:ascii="Times New Roman" w:hAnsi="Times New Roman" w:cs="Times New Roman"/>
                <w:sz w:val="24"/>
                <w:szCs w:val="24"/>
              </w:rPr>
              <w:t>200–499 citations</w:t>
            </w:r>
          </w:p>
        </w:tc>
        <w:tc>
          <w:tcPr>
            <w:tcW w:w="0" w:type="auto"/>
            <w:hideMark/>
          </w:tcPr>
          <w:p w14:paraId="1914446D" w14:textId="465B7D63" w:rsidR="00AA5209" w:rsidRPr="00AA5209" w:rsidRDefault="008031E1">
            <w:pPr>
              <w:rPr>
                <w:rFonts w:ascii="Times New Roman" w:hAnsi="Times New Roman" w:cs="Times New Roman"/>
                <w:sz w:val="24"/>
                <w:szCs w:val="24"/>
              </w:rPr>
            </w:pPr>
            <w:r w:rsidRPr="008031E1">
              <w:rPr>
                <w:rFonts w:ascii="Times New Roman" w:hAnsi="Times New Roman" w:cs="Times New Roman"/>
                <w:sz w:val="24"/>
                <w:szCs w:val="24"/>
              </w:rPr>
              <w:t xml:space="preserve">Rs. </w:t>
            </w:r>
            <w:r w:rsidR="00AA5209" w:rsidRPr="00AA5209">
              <w:rPr>
                <w:rFonts w:ascii="Times New Roman" w:hAnsi="Times New Roman" w:cs="Times New Roman"/>
                <w:sz w:val="24"/>
                <w:szCs w:val="24"/>
              </w:rPr>
              <w:t>20,000</w:t>
            </w:r>
          </w:p>
        </w:tc>
      </w:tr>
      <w:tr w:rsidR="00AA5209" w:rsidRPr="00AA5209" w14:paraId="5594E157" w14:textId="77777777" w:rsidTr="007F7059">
        <w:trPr>
          <w:trHeight w:val="255"/>
          <w:jc w:val="center"/>
        </w:trPr>
        <w:tc>
          <w:tcPr>
            <w:tcW w:w="0" w:type="auto"/>
            <w:hideMark/>
          </w:tcPr>
          <w:p w14:paraId="27BEABB0" w14:textId="3ADA6273" w:rsidR="00AA5209" w:rsidRPr="00AA5209" w:rsidRDefault="00AA5209">
            <w:pPr>
              <w:rPr>
                <w:rFonts w:ascii="Times New Roman" w:hAnsi="Times New Roman" w:cs="Times New Roman"/>
                <w:sz w:val="24"/>
                <w:szCs w:val="24"/>
              </w:rPr>
            </w:pPr>
            <w:r w:rsidRPr="00AA5209">
              <w:rPr>
                <w:rFonts w:ascii="Times New Roman" w:hAnsi="Times New Roman" w:cs="Times New Roman"/>
                <w:sz w:val="24"/>
                <w:szCs w:val="24"/>
              </w:rPr>
              <w:t>500</w:t>
            </w:r>
            <w:r w:rsidR="008031E1">
              <w:rPr>
                <w:rFonts w:ascii="Times New Roman" w:hAnsi="Times New Roman" w:cs="Times New Roman"/>
                <w:sz w:val="24"/>
                <w:szCs w:val="24"/>
              </w:rPr>
              <w:t>-999</w:t>
            </w:r>
            <w:r w:rsidRPr="00AA5209">
              <w:rPr>
                <w:rFonts w:ascii="Times New Roman" w:hAnsi="Times New Roman" w:cs="Times New Roman"/>
                <w:sz w:val="24"/>
                <w:szCs w:val="24"/>
              </w:rPr>
              <w:t xml:space="preserve"> citations</w:t>
            </w:r>
          </w:p>
        </w:tc>
        <w:tc>
          <w:tcPr>
            <w:tcW w:w="0" w:type="auto"/>
            <w:hideMark/>
          </w:tcPr>
          <w:p w14:paraId="58CD431F" w14:textId="3882B947" w:rsidR="00AA5209" w:rsidRPr="00AA5209" w:rsidRDefault="008031E1">
            <w:pPr>
              <w:rPr>
                <w:rFonts w:ascii="Times New Roman" w:hAnsi="Times New Roman" w:cs="Times New Roman"/>
                <w:sz w:val="24"/>
                <w:szCs w:val="24"/>
              </w:rPr>
            </w:pPr>
            <w:r w:rsidRPr="008031E1">
              <w:rPr>
                <w:rFonts w:ascii="Times New Roman" w:hAnsi="Times New Roman" w:cs="Times New Roman"/>
                <w:sz w:val="24"/>
                <w:szCs w:val="24"/>
              </w:rPr>
              <w:t xml:space="preserve">Rs. </w:t>
            </w:r>
            <w:r w:rsidR="000A5242">
              <w:rPr>
                <w:rFonts w:ascii="Times New Roman" w:hAnsi="Times New Roman" w:cs="Times New Roman"/>
                <w:sz w:val="24"/>
                <w:szCs w:val="24"/>
              </w:rPr>
              <w:t>3</w:t>
            </w:r>
            <w:r w:rsidR="00AA5209" w:rsidRPr="00AA5209">
              <w:rPr>
                <w:rFonts w:ascii="Times New Roman" w:hAnsi="Times New Roman" w:cs="Times New Roman"/>
                <w:sz w:val="24"/>
                <w:szCs w:val="24"/>
              </w:rPr>
              <w:t>0,000</w:t>
            </w:r>
          </w:p>
        </w:tc>
      </w:tr>
      <w:tr w:rsidR="008031E1" w:rsidRPr="00AA5209" w14:paraId="0229DFD4" w14:textId="77777777" w:rsidTr="007F7059">
        <w:trPr>
          <w:trHeight w:val="255"/>
          <w:jc w:val="center"/>
        </w:trPr>
        <w:tc>
          <w:tcPr>
            <w:tcW w:w="0" w:type="auto"/>
          </w:tcPr>
          <w:p w14:paraId="7C6C983D" w14:textId="0FD15CF4" w:rsidR="008031E1" w:rsidRPr="00AA5209" w:rsidRDefault="008031E1">
            <w:pPr>
              <w:rPr>
                <w:rFonts w:ascii="Times New Roman" w:hAnsi="Times New Roman" w:cs="Times New Roman"/>
                <w:sz w:val="24"/>
                <w:szCs w:val="24"/>
              </w:rPr>
            </w:pPr>
            <w:r>
              <w:rPr>
                <w:rFonts w:ascii="Times New Roman" w:hAnsi="Times New Roman" w:cs="Times New Roman"/>
                <w:sz w:val="24"/>
                <w:szCs w:val="24"/>
              </w:rPr>
              <w:t>1000+ citations</w:t>
            </w:r>
          </w:p>
        </w:tc>
        <w:tc>
          <w:tcPr>
            <w:tcW w:w="0" w:type="auto"/>
          </w:tcPr>
          <w:p w14:paraId="6D19644D" w14:textId="5FCBE2B0" w:rsidR="008031E1" w:rsidRDefault="008031E1">
            <w:pPr>
              <w:rPr>
                <w:rFonts w:ascii="Times New Roman" w:hAnsi="Times New Roman" w:cs="Times New Roman"/>
                <w:sz w:val="24"/>
                <w:szCs w:val="24"/>
              </w:rPr>
            </w:pPr>
            <w:r w:rsidRPr="008031E1">
              <w:rPr>
                <w:rFonts w:ascii="Times New Roman" w:hAnsi="Times New Roman" w:cs="Times New Roman"/>
                <w:sz w:val="24"/>
                <w:szCs w:val="24"/>
              </w:rPr>
              <w:t xml:space="preserve">Rs. </w:t>
            </w:r>
            <w:r>
              <w:rPr>
                <w:rFonts w:ascii="Times New Roman" w:hAnsi="Times New Roman" w:cs="Times New Roman"/>
                <w:sz w:val="24"/>
                <w:szCs w:val="24"/>
              </w:rPr>
              <w:t>50,000</w:t>
            </w:r>
          </w:p>
        </w:tc>
      </w:tr>
    </w:tbl>
    <w:p w14:paraId="20887ED1" w14:textId="30DB9021" w:rsidR="00B92CF5" w:rsidRPr="002E1D15" w:rsidRDefault="00B92CF5" w:rsidP="002E1D15">
      <w:pPr>
        <w:pStyle w:val="ListParagraph"/>
        <w:numPr>
          <w:ilvl w:val="0"/>
          <w:numId w:val="30"/>
        </w:numPr>
        <w:spacing w:after="0"/>
        <w:rPr>
          <w:rFonts w:ascii="Times New Roman" w:hAnsi="Times New Roman" w:cs="Times New Roman"/>
          <w:b/>
          <w:bCs/>
          <w:sz w:val="24"/>
          <w:szCs w:val="24"/>
        </w:rPr>
      </w:pPr>
      <w:r w:rsidRPr="002E1D15">
        <w:rPr>
          <w:rFonts w:ascii="Times New Roman" w:hAnsi="Times New Roman" w:cs="Times New Roman"/>
          <w:b/>
          <w:bCs/>
          <w:sz w:val="24"/>
          <w:szCs w:val="24"/>
        </w:rPr>
        <w:t>Process</w:t>
      </w:r>
    </w:p>
    <w:p w14:paraId="52B76EC8" w14:textId="4CFE0A83" w:rsidR="008B7F53" w:rsidRPr="008B7F53" w:rsidRDefault="008B7F53" w:rsidP="008B7F53">
      <w:pPr>
        <w:spacing w:before="100" w:beforeAutospacing="1" w:after="100" w:afterAutospacing="1" w:line="240" w:lineRule="auto"/>
        <w:rPr>
          <w:rFonts w:ascii="Times New Roman" w:eastAsia="Times New Roman" w:hAnsi="Times New Roman" w:cs="Times New Roman"/>
          <w:sz w:val="24"/>
          <w:szCs w:val="24"/>
        </w:rPr>
      </w:pPr>
      <w:r w:rsidRPr="008B7F53">
        <w:rPr>
          <w:rFonts w:ascii="Times New Roman" w:eastAsia="Times New Roman" w:hAnsi="Times New Roman" w:cs="Times New Roman"/>
          <w:sz w:val="24"/>
          <w:szCs w:val="24"/>
        </w:rPr>
        <w:t xml:space="preserve">All faculty members and staff shall submit their eligible research achievements through the Faculty Learning Management System (LMS) portal under the designated </w:t>
      </w:r>
      <w:r w:rsidRPr="008B7F53">
        <w:rPr>
          <w:rFonts w:ascii="Times New Roman" w:eastAsia="Times New Roman" w:hAnsi="Times New Roman" w:cs="Times New Roman"/>
          <w:b/>
          <w:bCs/>
          <w:sz w:val="24"/>
          <w:szCs w:val="24"/>
        </w:rPr>
        <w:t>ORIC</w:t>
      </w:r>
      <w:r w:rsidRPr="008B7F53">
        <w:rPr>
          <w:rFonts w:ascii="Times New Roman" w:eastAsia="Times New Roman" w:hAnsi="Times New Roman" w:cs="Times New Roman"/>
          <w:sz w:val="24"/>
          <w:szCs w:val="24"/>
        </w:rPr>
        <w:t xml:space="preserve"> section. Eligible achievements include, but are not limited to:</w:t>
      </w:r>
    </w:p>
    <w:p w14:paraId="6221CBCA" w14:textId="77777777" w:rsidR="008B7F53" w:rsidRPr="008B7F53" w:rsidRDefault="008B7F53" w:rsidP="008B7F53">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8B7F53">
        <w:rPr>
          <w:rFonts w:ascii="Times New Roman" w:eastAsia="Times New Roman" w:hAnsi="Times New Roman" w:cs="Times New Roman"/>
          <w:sz w:val="24"/>
          <w:szCs w:val="24"/>
        </w:rPr>
        <w:t>Research articles published in peer-reviewed journals</w:t>
      </w:r>
    </w:p>
    <w:p w14:paraId="4593FC1E" w14:textId="77777777" w:rsidR="008B7F53" w:rsidRPr="008B7F53" w:rsidRDefault="008B7F53" w:rsidP="008B7F53">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8B7F53">
        <w:rPr>
          <w:rFonts w:ascii="Times New Roman" w:eastAsia="Times New Roman" w:hAnsi="Times New Roman" w:cs="Times New Roman"/>
          <w:sz w:val="24"/>
          <w:szCs w:val="24"/>
        </w:rPr>
        <w:t>Conference papers and proceedings</w:t>
      </w:r>
    </w:p>
    <w:p w14:paraId="593BEEC7" w14:textId="66EE0FF5" w:rsidR="008B7F53" w:rsidRPr="008B7F53" w:rsidRDefault="008B7F53" w:rsidP="008B7F53">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8B7F53">
        <w:rPr>
          <w:rFonts w:ascii="Times New Roman" w:eastAsia="Times New Roman" w:hAnsi="Times New Roman" w:cs="Times New Roman"/>
          <w:sz w:val="24"/>
          <w:szCs w:val="24"/>
        </w:rPr>
        <w:t xml:space="preserve">Books and </w:t>
      </w:r>
      <w:r>
        <w:rPr>
          <w:rFonts w:ascii="Times New Roman" w:eastAsia="Times New Roman" w:hAnsi="Times New Roman" w:cs="Times New Roman"/>
          <w:sz w:val="24"/>
          <w:szCs w:val="24"/>
        </w:rPr>
        <w:t>B</w:t>
      </w:r>
      <w:r w:rsidRPr="008B7F53">
        <w:rPr>
          <w:rFonts w:ascii="Times New Roman" w:eastAsia="Times New Roman" w:hAnsi="Times New Roman" w:cs="Times New Roman"/>
          <w:sz w:val="24"/>
          <w:szCs w:val="24"/>
        </w:rPr>
        <w:t xml:space="preserve">ook </w:t>
      </w:r>
      <w:r>
        <w:rPr>
          <w:rFonts w:ascii="Times New Roman" w:eastAsia="Times New Roman" w:hAnsi="Times New Roman" w:cs="Times New Roman"/>
          <w:sz w:val="24"/>
          <w:szCs w:val="24"/>
        </w:rPr>
        <w:t>C</w:t>
      </w:r>
      <w:r w:rsidRPr="008B7F53">
        <w:rPr>
          <w:rFonts w:ascii="Times New Roman" w:eastAsia="Times New Roman" w:hAnsi="Times New Roman" w:cs="Times New Roman"/>
          <w:sz w:val="24"/>
          <w:szCs w:val="24"/>
        </w:rPr>
        <w:t>hapters</w:t>
      </w:r>
    </w:p>
    <w:p w14:paraId="6B442700" w14:textId="77777777" w:rsidR="008B7F53" w:rsidRPr="008B7F53" w:rsidRDefault="008B7F53" w:rsidP="008B7F53">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8B7F53">
        <w:rPr>
          <w:rFonts w:ascii="Times New Roman" w:eastAsia="Times New Roman" w:hAnsi="Times New Roman" w:cs="Times New Roman"/>
          <w:sz w:val="24"/>
          <w:szCs w:val="24"/>
        </w:rPr>
        <w:t>Patents (filed, granted, or commercialized, as applicable)</w:t>
      </w:r>
    </w:p>
    <w:p w14:paraId="30991B9E" w14:textId="77777777" w:rsidR="008B7F53" w:rsidRPr="008B7F53" w:rsidRDefault="008B7F53" w:rsidP="008B7F53">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8B7F53">
        <w:rPr>
          <w:rFonts w:ascii="Times New Roman" w:eastAsia="Times New Roman" w:hAnsi="Times New Roman" w:cs="Times New Roman"/>
          <w:sz w:val="24"/>
          <w:szCs w:val="24"/>
        </w:rPr>
        <w:t>Externally or internally funded research projects</w:t>
      </w:r>
    </w:p>
    <w:p w14:paraId="76CD3526" w14:textId="19B35805" w:rsidR="008B7F53" w:rsidRDefault="008B7F53" w:rsidP="000D706B">
      <w:pPr>
        <w:jc w:val="both"/>
        <w:rPr>
          <w:rFonts w:ascii="Times New Roman" w:hAnsi="Times New Roman" w:cs="Times New Roman"/>
          <w:sz w:val="24"/>
          <w:szCs w:val="24"/>
        </w:rPr>
      </w:pPr>
      <w:r w:rsidRPr="008B7F53">
        <w:rPr>
          <w:rFonts w:ascii="Times New Roman" w:hAnsi="Times New Roman" w:cs="Times New Roman"/>
          <w:sz w:val="24"/>
          <w:szCs w:val="24"/>
        </w:rPr>
        <w:t>ORIC shall verify the authenticity, completeness, and eligibility in accordance with the University's approved policies</w:t>
      </w:r>
      <w:r>
        <w:rPr>
          <w:rFonts w:ascii="Times New Roman" w:hAnsi="Times New Roman" w:cs="Times New Roman"/>
          <w:sz w:val="24"/>
          <w:szCs w:val="24"/>
        </w:rPr>
        <w:t xml:space="preserve">. </w:t>
      </w:r>
      <w:r w:rsidRPr="008B7F53">
        <w:rPr>
          <w:rFonts w:ascii="Times New Roman" w:hAnsi="Times New Roman" w:cs="Times New Roman"/>
          <w:sz w:val="24"/>
          <w:szCs w:val="24"/>
        </w:rPr>
        <w:t>ORIC shall compile the cases and submit them to the Research Grant Committee for consideration.</w:t>
      </w:r>
    </w:p>
    <w:p w14:paraId="10448213" w14:textId="77B64662" w:rsidR="00A82779" w:rsidRDefault="00A82779" w:rsidP="000D706B">
      <w:pPr>
        <w:jc w:val="both"/>
        <w:rPr>
          <w:rFonts w:ascii="Times New Roman" w:hAnsi="Times New Roman" w:cs="Times New Roman"/>
          <w:sz w:val="24"/>
          <w:szCs w:val="24"/>
        </w:rPr>
      </w:pPr>
      <w:r w:rsidRPr="00A82779">
        <w:rPr>
          <w:rFonts w:ascii="Times New Roman" w:hAnsi="Times New Roman" w:cs="Times New Roman"/>
          <w:sz w:val="24"/>
          <w:szCs w:val="24"/>
        </w:rPr>
        <w:t>The Research Grant Committee shall review all verified submissions for incentives, grants, under the relevant University policies. Based on its deliberations, the Committee shall make recommendations and forward the cases to the competent authority for final approval.</w:t>
      </w:r>
    </w:p>
    <w:p w14:paraId="2AADB2A8" w14:textId="4E288A95" w:rsidR="0037596D" w:rsidRPr="0037596D" w:rsidRDefault="0037596D" w:rsidP="0037596D">
      <w:pPr>
        <w:pStyle w:val="ListParagraph"/>
        <w:numPr>
          <w:ilvl w:val="0"/>
          <w:numId w:val="30"/>
        </w:numPr>
        <w:spacing w:after="0"/>
        <w:rPr>
          <w:rFonts w:ascii="Times New Roman" w:hAnsi="Times New Roman" w:cs="Times New Roman"/>
          <w:b/>
          <w:bCs/>
          <w:sz w:val="24"/>
          <w:szCs w:val="24"/>
        </w:rPr>
      </w:pPr>
      <w:r w:rsidRPr="0037596D">
        <w:rPr>
          <w:rFonts w:ascii="Times New Roman" w:eastAsia="Times New Roman" w:hAnsi="Times New Roman" w:cs="Times New Roman"/>
          <w:b/>
          <w:bCs/>
          <w:kern w:val="36"/>
          <w:sz w:val="24"/>
          <w:szCs w:val="24"/>
        </w:rPr>
        <w:t>Policy Review and Amendments</w:t>
      </w:r>
    </w:p>
    <w:p w14:paraId="64AB95D2" w14:textId="77777777" w:rsidR="0037596D" w:rsidRPr="00BA71DC" w:rsidRDefault="0037596D" w:rsidP="003B17EC">
      <w:pPr>
        <w:spacing w:before="100" w:beforeAutospacing="1" w:after="100" w:afterAutospacing="1" w:line="240" w:lineRule="auto"/>
        <w:jc w:val="both"/>
        <w:rPr>
          <w:rFonts w:ascii="Times New Roman" w:hAnsi="Times New Roman" w:cs="Times New Roman"/>
          <w:sz w:val="24"/>
          <w:szCs w:val="24"/>
        </w:rPr>
      </w:pPr>
      <w:r w:rsidRPr="00BA71DC">
        <w:rPr>
          <w:rFonts w:ascii="Times New Roman" w:eastAsia="Times New Roman" w:hAnsi="Times New Roman" w:cs="Times New Roman"/>
          <w:sz w:val="24"/>
          <w:szCs w:val="24"/>
        </w:rPr>
        <w:t xml:space="preserve">This policy shall be reviewed every </w:t>
      </w:r>
      <w:r>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international best practices. Amendments shall be approved by the appropriate statutory bodies of the University.</w:t>
      </w:r>
    </w:p>
    <w:p w14:paraId="3F0F67E6" w14:textId="77777777" w:rsidR="000765DD" w:rsidRDefault="000765DD" w:rsidP="00B92CF5">
      <w:pPr>
        <w:jc w:val="both"/>
        <w:rPr>
          <w:rFonts w:ascii="Times New Roman" w:hAnsi="Times New Roman" w:cs="Times New Roman"/>
          <w:sz w:val="24"/>
          <w:szCs w:val="24"/>
        </w:rPr>
      </w:pPr>
    </w:p>
    <w:p w14:paraId="3C5BE793" w14:textId="77777777" w:rsidR="00F35F47" w:rsidRDefault="00F35F47" w:rsidP="00F35F47">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2CCFD41C" w14:textId="77777777" w:rsidR="00F35F47" w:rsidRDefault="00F35F47" w:rsidP="00F35F47">
      <w:pPr>
        <w:spacing w:after="0"/>
        <w:jc w:val="both"/>
        <w:rPr>
          <w:rFonts w:ascii="Times New Roman" w:hAnsi="Times New Roman" w:cs="Times New Roman"/>
          <w:b/>
          <w:bCs/>
          <w:sz w:val="24"/>
          <w:szCs w:val="24"/>
        </w:rPr>
      </w:pPr>
    </w:p>
    <w:p w14:paraId="3C090A9E" w14:textId="68BB095F" w:rsidR="00F35F47" w:rsidRDefault="00F35F47" w:rsidP="00F35F47">
      <w:pPr>
        <w:spacing w:after="0"/>
        <w:jc w:val="both"/>
        <w:rPr>
          <w:rFonts w:ascii="Times New Roman" w:hAnsi="Times New Roman" w:cs="Times New Roman"/>
          <w:b/>
          <w:bCs/>
          <w:sz w:val="24"/>
          <w:szCs w:val="24"/>
        </w:rPr>
      </w:pPr>
    </w:p>
    <w:p w14:paraId="6A6379C5" w14:textId="77777777" w:rsidR="00F35F47" w:rsidRDefault="00F35F47" w:rsidP="00F35F47">
      <w:pPr>
        <w:spacing w:after="0"/>
        <w:jc w:val="both"/>
        <w:rPr>
          <w:rFonts w:ascii="Times New Roman" w:hAnsi="Times New Roman" w:cs="Times New Roman"/>
          <w:b/>
          <w:bCs/>
          <w:sz w:val="24"/>
          <w:szCs w:val="24"/>
        </w:rPr>
      </w:pPr>
    </w:p>
    <w:p w14:paraId="41E91E13" w14:textId="77777777" w:rsidR="00F35F47" w:rsidRDefault="00F35F47" w:rsidP="00F35F47">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12566F1D" w14:textId="27338E1A" w:rsidR="00D53C45" w:rsidRPr="000765DD" w:rsidRDefault="00F35F47" w:rsidP="00F35F47">
      <w:pPr>
        <w:jc w:val="both"/>
        <w:rPr>
          <w:rFonts w:ascii="Times New Roman" w:hAnsi="Times New Roman" w:cs="Times New Roman"/>
          <w:b/>
          <w:bCs/>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D53C45" w:rsidRPr="000765DD" w:rsidSect="00166459">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5205"/>
    <w:multiLevelType w:val="multilevel"/>
    <w:tmpl w:val="8202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B05C1"/>
    <w:multiLevelType w:val="multilevel"/>
    <w:tmpl w:val="DC2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5066A"/>
    <w:multiLevelType w:val="multilevel"/>
    <w:tmpl w:val="9DFA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5620B"/>
    <w:multiLevelType w:val="multilevel"/>
    <w:tmpl w:val="041A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014177"/>
    <w:multiLevelType w:val="hybridMultilevel"/>
    <w:tmpl w:val="89F2A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D6006"/>
    <w:multiLevelType w:val="multilevel"/>
    <w:tmpl w:val="FF66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40203"/>
    <w:multiLevelType w:val="multilevel"/>
    <w:tmpl w:val="AB7E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44737"/>
    <w:multiLevelType w:val="multilevel"/>
    <w:tmpl w:val="75DC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C360B"/>
    <w:multiLevelType w:val="multilevel"/>
    <w:tmpl w:val="0CDE0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421800"/>
    <w:multiLevelType w:val="multilevel"/>
    <w:tmpl w:val="FE8A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F7F27"/>
    <w:multiLevelType w:val="multilevel"/>
    <w:tmpl w:val="9ECC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1759EB"/>
    <w:multiLevelType w:val="hybridMultilevel"/>
    <w:tmpl w:val="8A4C1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214AA"/>
    <w:multiLevelType w:val="multilevel"/>
    <w:tmpl w:val="CA20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597E13"/>
    <w:multiLevelType w:val="multilevel"/>
    <w:tmpl w:val="C61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9460ED"/>
    <w:multiLevelType w:val="multilevel"/>
    <w:tmpl w:val="4706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1707D"/>
    <w:multiLevelType w:val="multilevel"/>
    <w:tmpl w:val="8B8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EF3D32"/>
    <w:multiLevelType w:val="multilevel"/>
    <w:tmpl w:val="EB78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80FFE"/>
    <w:multiLevelType w:val="multilevel"/>
    <w:tmpl w:val="5A8C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991720"/>
    <w:multiLevelType w:val="multilevel"/>
    <w:tmpl w:val="AD62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3047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0062E3"/>
    <w:multiLevelType w:val="multilevel"/>
    <w:tmpl w:val="CDC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55592"/>
    <w:multiLevelType w:val="multilevel"/>
    <w:tmpl w:val="FE98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E46CC1"/>
    <w:multiLevelType w:val="multilevel"/>
    <w:tmpl w:val="E654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05E9E"/>
    <w:multiLevelType w:val="hybridMultilevel"/>
    <w:tmpl w:val="23969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53732E"/>
    <w:multiLevelType w:val="multilevel"/>
    <w:tmpl w:val="9D5C46D4"/>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D40AA4"/>
    <w:multiLevelType w:val="multilevel"/>
    <w:tmpl w:val="E97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337A92"/>
    <w:multiLevelType w:val="multilevel"/>
    <w:tmpl w:val="06A6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409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4978A4"/>
    <w:multiLevelType w:val="multilevel"/>
    <w:tmpl w:val="F49C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F52AA9"/>
    <w:multiLevelType w:val="multilevel"/>
    <w:tmpl w:val="A9D2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F56E58"/>
    <w:multiLevelType w:val="multilevel"/>
    <w:tmpl w:val="10BC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0C2C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F02FAF"/>
    <w:multiLevelType w:val="multilevel"/>
    <w:tmpl w:val="3728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6A6232"/>
    <w:multiLevelType w:val="multilevel"/>
    <w:tmpl w:val="DD8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F2A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9951180">
    <w:abstractNumId w:val="3"/>
  </w:num>
  <w:num w:numId="2" w16cid:durableId="1183132495">
    <w:abstractNumId w:val="21"/>
  </w:num>
  <w:num w:numId="3" w16cid:durableId="618756820">
    <w:abstractNumId w:val="17"/>
  </w:num>
  <w:num w:numId="4" w16cid:durableId="1584758442">
    <w:abstractNumId w:val="20"/>
  </w:num>
  <w:num w:numId="5" w16cid:durableId="1057780206">
    <w:abstractNumId w:val="34"/>
  </w:num>
  <w:num w:numId="6" w16cid:durableId="87771002">
    <w:abstractNumId w:val="27"/>
  </w:num>
  <w:num w:numId="7" w16cid:durableId="1651179835">
    <w:abstractNumId w:val="7"/>
  </w:num>
  <w:num w:numId="8" w16cid:durableId="335309992">
    <w:abstractNumId w:val="19"/>
  </w:num>
  <w:num w:numId="9" w16cid:durableId="874465337">
    <w:abstractNumId w:val="1"/>
  </w:num>
  <w:num w:numId="10" w16cid:durableId="2060396394">
    <w:abstractNumId w:val="30"/>
  </w:num>
  <w:num w:numId="11" w16cid:durableId="884411871">
    <w:abstractNumId w:val="13"/>
  </w:num>
  <w:num w:numId="12" w16cid:durableId="1232038530">
    <w:abstractNumId w:val="5"/>
  </w:num>
  <w:num w:numId="13" w16cid:durableId="1398088592">
    <w:abstractNumId w:val="18"/>
  </w:num>
  <w:num w:numId="14" w16cid:durableId="1953855061">
    <w:abstractNumId w:val="22"/>
  </w:num>
  <w:num w:numId="15" w16cid:durableId="2106270767">
    <w:abstractNumId w:val="6"/>
  </w:num>
  <w:num w:numId="16" w16cid:durableId="1643119607">
    <w:abstractNumId w:val="25"/>
  </w:num>
  <w:num w:numId="17" w16cid:durableId="1157376108">
    <w:abstractNumId w:val="8"/>
  </w:num>
  <w:num w:numId="18" w16cid:durableId="74278997">
    <w:abstractNumId w:val="29"/>
  </w:num>
  <w:num w:numId="19" w16cid:durableId="1546790970">
    <w:abstractNumId w:val="33"/>
  </w:num>
  <w:num w:numId="20" w16cid:durableId="2139646417">
    <w:abstractNumId w:val="14"/>
  </w:num>
  <w:num w:numId="21" w16cid:durableId="1447895314">
    <w:abstractNumId w:val="9"/>
  </w:num>
  <w:num w:numId="22" w16cid:durableId="1532760359">
    <w:abstractNumId w:val="32"/>
  </w:num>
  <w:num w:numId="23" w16cid:durableId="752632088">
    <w:abstractNumId w:val="10"/>
  </w:num>
  <w:num w:numId="24" w16cid:durableId="1700624352">
    <w:abstractNumId w:val="28"/>
  </w:num>
  <w:num w:numId="25" w16cid:durableId="690883177">
    <w:abstractNumId w:val="15"/>
  </w:num>
  <w:num w:numId="26" w16cid:durableId="40370212">
    <w:abstractNumId w:val="26"/>
  </w:num>
  <w:num w:numId="27" w16cid:durableId="569852805">
    <w:abstractNumId w:val="2"/>
  </w:num>
  <w:num w:numId="28" w16cid:durableId="253362623">
    <w:abstractNumId w:val="12"/>
  </w:num>
  <w:num w:numId="29" w16cid:durableId="418143118">
    <w:abstractNumId w:val="16"/>
  </w:num>
  <w:num w:numId="30" w16cid:durableId="1073359426">
    <w:abstractNumId w:val="24"/>
  </w:num>
  <w:num w:numId="31" w16cid:durableId="556860443">
    <w:abstractNumId w:val="11"/>
  </w:num>
  <w:num w:numId="32" w16cid:durableId="1282884737">
    <w:abstractNumId w:val="23"/>
  </w:num>
  <w:num w:numId="33" w16cid:durableId="295642263">
    <w:abstractNumId w:val="31"/>
  </w:num>
  <w:num w:numId="34" w16cid:durableId="797530781">
    <w:abstractNumId w:val="4"/>
  </w:num>
  <w:num w:numId="35" w16cid:durableId="616453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03F34"/>
    <w:rsid w:val="00007AA5"/>
    <w:rsid w:val="0001657E"/>
    <w:rsid w:val="000218EA"/>
    <w:rsid w:val="0003327E"/>
    <w:rsid w:val="00035BD8"/>
    <w:rsid w:val="0007651F"/>
    <w:rsid w:val="000765DD"/>
    <w:rsid w:val="00077408"/>
    <w:rsid w:val="00081CC9"/>
    <w:rsid w:val="000843D1"/>
    <w:rsid w:val="000913E4"/>
    <w:rsid w:val="000A5242"/>
    <w:rsid w:val="000D706B"/>
    <w:rsid w:val="000E0796"/>
    <w:rsid w:val="000E7F72"/>
    <w:rsid w:val="00106CB9"/>
    <w:rsid w:val="00110D8B"/>
    <w:rsid w:val="001373D7"/>
    <w:rsid w:val="001657D3"/>
    <w:rsid w:val="00166459"/>
    <w:rsid w:val="00173D63"/>
    <w:rsid w:val="001833BF"/>
    <w:rsid w:val="001A4151"/>
    <w:rsid w:val="001A7858"/>
    <w:rsid w:val="001C03D6"/>
    <w:rsid w:val="001C2DF3"/>
    <w:rsid w:val="001C4703"/>
    <w:rsid w:val="001C5989"/>
    <w:rsid w:val="001D6DB9"/>
    <w:rsid w:val="002163A0"/>
    <w:rsid w:val="00256D64"/>
    <w:rsid w:val="002738A3"/>
    <w:rsid w:val="002D4150"/>
    <w:rsid w:val="002D7FE8"/>
    <w:rsid w:val="002E1D15"/>
    <w:rsid w:val="002F720E"/>
    <w:rsid w:val="003024CD"/>
    <w:rsid w:val="003166BF"/>
    <w:rsid w:val="003363F4"/>
    <w:rsid w:val="00350F98"/>
    <w:rsid w:val="003550F0"/>
    <w:rsid w:val="0037596D"/>
    <w:rsid w:val="00391043"/>
    <w:rsid w:val="003B17EC"/>
    <w:rsid w:val="003B1CAD"/>
    <w:rsid w:val="003C0E5F"/>
    <w:rsid w:val="003C4699"/>
    <w:rsid w:val="003E66A7"/>
    <w:rsid w:val="004064D1"/>
    <w:rsid w:val="00410250"/>
    <w:rsid w:val="00414987"/>
    <w:rsid w:val="00414D50"/>
    <w:rsid w:val="00424D88"/>
    <w:rsid w:val="0043028D"/>
    <w:rsid w:val="00436B0B"/>
    <w:rsid w:val="004561BF"/>
    <w:rsid w:val="0048033B"/>
    <w:rsid w:val="004F68F2"/>
    <w:rsid w:val="00516F42"/>
    <w:rsid w:val="00571090"/>
    <w:rsid w:val="005922DA"/>
    <w:rsid w:val="005D23FD"/>
    <w:rsid w:val="005D36C8"/>
    <w:rsid w:val="00612A5E"/>
    <w:rsid w:val="006264B2"/>
    <w:rsid w:val="00641175"/>
    <w:rsid w:val="0064793D"/>
    <w:rsid w:val="006740DC"/>
    <w:rsid w:val="00675C1D"/>
    <w:rsid w:val="006A10E7"/>
    <w:rsid w:val="006F5C61"/>
    <w:rsid w:val="006F72CC"/>
    <w:rsid w:val="0071621D"/>
    <w:rsid w:val="007D01C1"/>
    <w:rsid w:val="007D1558"/>
    <w:rsid w:val="007D7C97"/>
    <w:rsid w:val="007F7059"/>
    <w:rsid w:val="008031E1"/>
    <w:rsid w:val="0082075D"/>
    <w:rsid w:val="00824144"/>
    <w:rsid w:val="00886920"/>
    <w:rsid w:val="00891BAB"/>
    <w:rsid w:val="008A265E"/>
    <w:rsid w:val="008A39A4"/>
    <w:rsid w:val="008B7F53"/>
    <w:rsid w:val="008C5D10"/>
    <w:rsid w:val="00907801"/>
    <w:rsid w:val="009222DD"/>
    <w:rsid w:val="00931701"/>
    <w:rsid w:val="00931C0C"/>
    <w:rsid w:val="00933779"/>
    <w:rsid w:val="00940A96"/>
    <w:rsid w:val="00960C2F"/>
    <w:rsid w:val="0099702D"/>
    <w:rsid w:val="009B32AE"/>
    <w:rsid w:val="009C09CD"/>
    <w:rsid w:val="009C7642"/>
    <w:rsid w:val="00A01115"/>
    <w:rsid w:val="00A04F47"/>
    <w:rsid w:val="00A15F22"/>
    <w:rsid w:val="00A264CB"/>
    <w:rsid w:val="00A33D5A"/>
    <w:rsid w:val="00A461FD"/>
    <w:rsid w:val="00A55F0D"/>
    <w:rsid w:val="00A82779"/>
    <w:rsid w:val="00AA3889"/>
    <w:rsid w:val="00AA5209"/>
    <w:rsid w:val="00AB1513"/>
    <w:rsid w:val="00AC5A9C"/>
    <w:rsid w:val="00AD5794"/>
    <w:rsid w:val="00AF6954"/>
    <w:rsid w:val="00B54F27"/>
    <w:rsid w:val="00B7507D"/>
    <w:rsid w:val="00B82EC3"/>
    <w:rsid w:val="00B92CF5"/>
    <w:rsid w:val="00BA71DC"/>
    <w:rsid w:val="00BD7E07"/>
    <w:rsid w:val="00BE72F0"/>
    <w:rsid w:val="00C11DDC"/>
    <w:rsid w:val="00C502CF"/>
    <w:rsid w:val="00CB0085"/>
    <w:rsid w:val="00CB34F3"/>
    <w:rsid w:val="00CB68FA"/>
    <w:rsid w:val="00CD313A"/>
    <w:rsid w:val="00CD7B5B"/>
    <w:rsid w:val="00CF2CA9"/>
    <w:rsid w:val="00D23AEE"/>
    <w:rsid w:val="00D27349"/>
    <w:rsid w:val="00D53C45"/>
    <w:rsid w:val="00D61743"/>
    <w:rsid w:val="00DD6816"/>
    <w:rsid w:val="00E458A0"/>
    <w:rsid w:val="00E476EB"/>
    <w:rsid w:val="00E5756B"/>
    <w:rsid w:val="00E762A5"/>
    <w:rsid w:val="00EB229E"/>
    <w:rsid w:val="00ED0DD5"/>
    <w:rsid w:val="00EF3FEF"/>
    <w:rsid w:val="00EF57CD"/>
    <w:rsid w:val="00F268AA"/>
    <w:rsid w:val="00F335A1"/>
    <w:rsid w:val="00F35F47"/>
    <w:rsid w:val="00F376DE"/>
    <w:rsid w:val="00F72A9C"/>
    <w:rsid w:val="00F8575A"/>
    <w:rsid w:val="00F912B1"/>
    <w:rsid w:val="00F949C3"/>
    <w:rsid w:val="00FA716E"/>
    <w:rsid w:val="00FC6A8A"/>
    <w:rsid w:val="00FD6989"/>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A52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A520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912B1"/>
    <w:rPr>
      <w:color w:val="0563C1" w:themeColor="hyperlink"/>
      <w:u w:val="single"/>
    </w:rPr>
  </w:style>
  <w:style w:type="character" w:styleId="UnresolvedMention">
    <w:name w:val="Unresolved Mention"/>
    <w:basedOn w:val="DefaultParagraphFont"/>
    <w:uiPriority w:val="99"/>
    <w:semiHidden/>
    <w:unhideWhenUsed/>
    <w:rsid w:val="00F91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637564899">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 w:id="160484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tureindex.com/fa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4</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116</cp:revision>
  <dcterms:created xsi:type="dcterms:W3CDTF">2026-06-22T12:09:00Z</dcterms:created>
  <dcterms:modified xsi:type="dcterms:W3CDTF">2026-07-01T13:19:00Z</dcterms:modified>
</cp:coreProperties>
</file>